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796"/>
        <w:gridCol w:w="80"/>
        <w:gridCol w:w="2128"/>
        <w:gridCol w:w="63"/>
      </w:tblGrid>
      <w:tr w:rsidR="006A104C" w:rsidRPr="00884942" w:rsidTr="00D807E4">
        <w:trPr>
          <w:gridAfter w:val="4"/>
          <w:wAfter w:w="3067" w:type="dxa"/>
        </w:trPr>
        <w:tc>
          <w:tcPr>
            <w:tcW w:w="6096" w:type="dxa"/>
            <w:gridSpan w:val="7"/>
          </w:tcPr>
          <w:p w:rsidR="006A104C" w:rsidRPr="00D810F0" w:rsidRDefault="006A104C" w:rsidP="009B2394">
            <w:pPr>
              <w:overflowPunct w:val="0"/>
              <w:autoSpaceDE w:val="0"/>
              <w:autoSpaceDN w:val="0"/>
              <w:adjustRightInd w:val="0"/>
              <w:textAlignment w:val="baseline"/>
              <w:rPr>
                <w:rFonts w:cs="Arial"/>
                <w:szCs w:val="20"/>
                <w:lang w:eastAsia="sl-SI"/>
              </w:rPr>
            </w:pPr>
            <w:r w:rsidRPr="00D810F0">
              <w:rPr>
                <w:rFonts w:cs="Arial"/>
                <w:szCs w:val="20"/>
              </w:rPr>
              <w:t xml:space="preserve">Številka: </w:t>
            </w:r>
            <w:r w:rsidR="00C50A7C" w:rsidRPr="00D810F0">
              <w:rPr>
                <w:rFonts w:cs="Arial"/>
                <w:szCs w:val="20"/>
              </w:rPr>
              <w:t>355-1</w:t>
            </w:r>
            <w:r w:rsidR="0035451D" w:rsidRPr="00D810F0">
              <w:rPr>
                <w:rFonts w:cs="Arial"/>
                <w:szCs w:val="20"/>
              </w:rPr>
              <w:t>81</w:t>
            </w:r>
            <w:r w:rsidR="00C50A7C" w:rsidRPr="00D810F0">
              <w:rPr>
                <w:rFonts w:cs="Arial"/>
                <w:szCs w:val="20"/>
              </w:rPr>
              <w:t>/2016</w:t>
            </w:r>
            <w:r w:rsidR="00964A40">
              <w:rPr>
                <w:rFonts w:cs="Arial"/>
                <w:szCs w:val="20"/>
              </w:rPr>
              <w:t>-2550-86</w:t>
            </w:r>
          </w:p>
        </w:tc>
      </w:tr>
      <w:tr w:rsidR="006A104C" w:rsidRPr="00884942" w:rsidTr="00D807E4">
        <w:trPr>
          <w:gridAfter w:val="4"/>
          <w:wAfter w:w="3067" w:type="dxa"/>
        </w:trPr>
        <w:tc>
          <w:tcPr>
            <w:tcW w:w="6096" w:type="dxa"/>
            <w:gridSpan w:val="7"/>
          </w:tcPr>
          <w:p w:rsidR="006A104C" w:rsidRPr="00D810F0" w:rsidRDefault="006A104C" w:rsidP="00306CA4">
            <w:pPr>
              <w:overflowPunct w:val="0"/>
              <w:autoSpaceDE w:val="0"/>
              <w:autoSpaceDN w:val="0"/>
              <w:adjustRightInd w:val="0"/>
              <w:textAlignment w:val="baseline"/>
              <w:rPr>
                <w:rFonts w:cs="Arial"/>
                <w:szCs w:val="20"/>
                <w:lang w:eastAsia="sl-SI"/>
              </w:rPr>
            </w:pPr>
            <w:r w:rsidRPr="00D810F0">
              <w:rPr>
                <w:rFonts w:cs="Arial"/>
                <w:szCs w:val="20"/>
              </w:rPr>
              <w:t xml:space="preserve">Ljubljana, dne </w:t>
            </w:r>
            <w:r w:rsidR="00964A40">
              <w:rPr>
                <w:rFonts w:cs="Arial"/>
                <w:szCs w:val="20"/>
              </w:rPr>
              <w:t>2. 3</w:t>
            </w:r>
            <w:r w:rsidR="00306CA4" w:rsidRPr="00D810F0">
              <w:rPr>
                <w:rFonts w:cs="Arial"/>
                <w:szCs w:val="20"/>
              </w:rPr>
              <w:t>. 2021</w:t>
            </w:r>
          </w:p>
        </w:tc>
      </w:tr>
      <w:tr w:rsidR="006A104C" w:rsidRPr="00884942" w:rsidTr="00D807E4">
        <w:trPr>
          <w:gridAfter w:val="4"/>
          <w:wAfter w:w="3067" w:type="dxa"/>
        </w:trPr>
        <w:tc>
          <w:tcPr>
            <w:tcW w:w="6096" w:type="dxa"/>
            <w:gridSpan w:val="7"/>
          </w:tcPr>
          <w:p w:rsidR="006A104C" w:rsidRPr="00884942" w:rsidRDefault="006A104C" w:rsidP="00F67B73">
            <w:pPr>
              <w:overflowPunct w:val="0"/>
              <w:autoSpaceDE w:val="0"/>
              <w:autoSpaceDN w:val="0"/>
              <w:adjustRightInd w:val="0"/>
              <w:textAlignment w:val="baseline"/>
              <w:rPr>
                <w:rFonts w:cs="Arial"/>
                <w:szCs w:val="20"/>
                <w:lang w:eastAsia="sl-SI"/>
              </w:rPr>
            </w:pPr>
            <w:r w:rsidRPr="00884942">
              <w:rPr>
                <w:rFonts w:cs="Arial"/>
                <w:iCs/>
                <w:szCs w:val="20"/>
                <w:lang w:eastAsia="sl-SI"/>
              </w:rPr>
              <w:t>EVA:</w:t>
            </w:r>
          </w:p>
        </w:tc>
      </w:tr>
      <w:tr w:rsidR="006A104C" w:rsidRPr="00884942" w:rsidTr="00D807E4">
        <w:trPr>
          <w:gridAfter w:val="4"/>
          <w:wAfter w:w="3067" w:type="dxa"/>
        </w:trPr>
        <w:tc>
          <w:tcPr>
            <w:tcW w:w="6096" w:type="dxa"/>
            <w:gridSpan w:val="7"/>
          </w:tcPr>
          <w:p w:rsidR="006A104C" w:rsidRPr="00884942" w:rsidRDefault="006A104C" w:rsidP="00F67B73">
            <w:pPr>
              <w:rPr>
                <w:rFonts w:eastAsia="Calibri" w:cs="Arial"/>
                <w:szCs w:val="20"/>
              </w:rPr>
            </w:pPr>
          </w:p>
          <w:p w:rsidR="006A104C" w:rsidRPr="00884942" w:rsidRDefault="006A104C" w:rsidP="00F67B73">
            <w:pPr>
              <w:rPr>
                <w:rFonts w:eastAsia="Calibri" w:cs="Arial"/>
                <w:szCs w:val="20"/>
              </w:rPr>
            </w:pPr>
            <w:r w:rsidRPr="00884942">
              <w:rPr>
                <w:rFonts w:eastAsia="Calibri" w:cs="Arial"/>
                <w:szCs w:val="20"/>
              </w:rPr>
              <w:t>GENERALNI SEKRETARIAT VLADE REPUBLIKE SLOVENIJE</w:t>
            </w:r>
          </w:p>
          <w:bookmarkStart w:id="0" w:name="_GoBack"/>
          <w:bookmarkEnd w:id="0"/>
          <w:p w:rsidR="006A104C" w:rsidRPr="00884942" w:rsidRDefault="003B7F2E" w:rsidP="00F67B73">
            <w:pPr>
              <w:rPr>
                <w:rFonts w:eastAsia="Calibri" w:cs="Arial"/>
                <w:szCs w:val="20"/>
              </w:rPr>
            </w:pPr>
            <w:r>
              <w:rPr>
                <w:rFonts w:eastAsia="Calibri" w:cs="Arial"/>
                <w:color w:val="0000FF"/>
                <w:szCs w:val="20"/>
                <w:u w:val="single"/>
              </w:rPr>
              <w:fldChar w:fldCharType="begin"/>
            </w:r>
            <w:r>
              <w:rPr>
                <w:rFonts w:eastAsia="Calibri" w:cs="Arial"/>
                <w:color w:val="0000FF"/>
                <w:szCs w:val="20"/>
                <w:u w:val="single"/>
              </w:rPr>
              <w:instrText xml:space="preserve"> HYPERLINK "mailto:g</w:instrText>
            </w:r>
            <w:r w:rsidRPr="00884942">
              <w:rPr>
                <w:rFonts w:eastAsia="Calibri" w:cs="Arial"/>
                <w:color w:val="0000FF"/>
                <w:szCs w:val="20"/>
                <w:u w:val="single"/>
              </w:rPr>
              <w:instrText>p.gs@gov.si</w:instrText>
            </w:r>
            <w:r>
              <w:rPr>
                <w:rFonts w:eastAsia="Calibri" w:cs="Arial"/>
                <w:color w:val="0000FF"/>
                <w:szCs w:val="20"/>
                <w:u w:val="single"/>
              </w:rPr>
              <w:instrText xml:space="preserve">" </w:instrText>
            </w:r>
            <w:r>
              <w:rPr>
                <w:rFonts w:eastAsia="Calibri" w:cs="Arial"/>
                <w:color w:val="0000FF"/>
                <w:szCs w:val="20"/>
                <w:u w:val="single"/>
              </w:rPr>
              <w:fldChar w:fldCharType="separate"/>
            </w:r>
            <w:r w:rsidRPr="00AD5961">
              <w:rPr>
                <w:rStyle w:val="Hiperpovezava"/>
                <w:rFonts w:eastAsia="Calibri" w:cs="Arial"/>
                <w:szCs w:val="20"/>
              </w:rPr>
              <w:t>gp.gs@gov.si</w:t>
            </w:r>
            <w:r>
              <w:rPr>
                <w:rFonts w:eastAsia="Calibri" w:cs="Arial"/>
                <w:color w:val="0000FF"/>
                <w:szCs w:val="20"/>
                <w:u w:val="single"/>
              </w:rPr>
              <w:fldChar w:fldCharType="end"/>
            </w:r>
          </w:p>
          <w:p w:rsidR="006A104C" w:rsidRPr="00884942" w:rsidRDefault="006A104C" w:rsidP="00F67B73">
            <w:pPr>
              <w:rPr>
                <w:rFonts w:eastAsia="Calibri" w:cs="Arial"/>
                <w:szCs w:val="20"/>
              </w:rPr>
            </w:pPr>
          </w:p>
        </w:tc>
      </w:tr>
      <w:tr w:rsidR="006A104C" w:rsidRPr="00884942" w:rsidTr="00D807E4">
        <w:tc>
          <w:tcPr>
            <w:tcW w:w="9163" w:type="dxa"/>
            <w:gridSpan w:val="11"/>
          </w:tcPr>
          <w:p w:rsidR="006A104C" w:rsidRPr="00884942" w:rsidRDefault="006A104C" w:rsidP="006A78C7">
            <w:pPr>
              <w:suppressAutoHyphens/>
              <w:overflowPunct w:val="0"/>
              <w:autoSpaceDE w:val="0"/>
              <w:autoSpaceDN w:val="0"/>
              <w:adjustRightInd w:val="0"/>
              <w:textAlignment w:val="baseline"/>
              <w:rPr>
                <w:rFonts w:cs="Arial"/>
                <w:b/>
                <w:szCs w:val="20"/>
                <w:lang w:eastAsia="sl-SI"/>
              </w:rPr>
            </w:pPr>
            <w:r w:rsidRPr="00884942">
              <w:rPr>
                <w:rFonts w:cs="Arial"/>
                <w:szCs w:val="20"/>
              </w:rPr>
              <w:t xml:space="preserve">ZADEVA: </w:t>
            </w:r>
            <w:r w:rsidR="00884942" w:rsidRPr="00884942">
              <w:rPr>
                <w:rFonts w:cs="Arial"/>
                <w:szCs w:val="20"/>
                <w:lang w:val="sk-SK"/>
              </w:rPr>
              <w:t xml:space="preserve">Poročilo o </w:t>
            </w:r>
            <w:r w:rsidR="007C45D8">
              <w:rPr>
                <w:rFonts w:cs="Arial"/>
                <w:szCs w:val="20"/>
                <w:lang w:val="sk-SK"/>
              </w:rPr>
              <w:t>udeležbi delegacije Republike S</w:t>
            </w:r>
            <w:r w:rsidR="00884942" w:rsidRPr="00884942">
              <w:rPr>
                <w:rFonts w:cs="Arial"/>
                <w:szCs w:val="20"/>
                <w:lang w:val="sk-SK"/>
              </w:rPr>
              <w:t>lovenije na 2</w:t>
            </w:r>
            <w:r w:rsidR="007C45D8">
              <w:rPr>
                <w:rFonts w:cs="Arial"/>
                <w:szCs w:val="20"/>
                <w:lang w:val="sk-SK"/>
              </w:rPr>
              <w:t>9</w:t>
            </w:r>
            <w:r w:rsidR="00884942" w:rsidRPr="00884942">
              <w:rPr>
                <w:rFonts w:cs="Arial"/>
                <w:szCs w:val="20"/>
                <w:lang w:val="sk-SK"/>
              </w:rPr>
              <w:t>. zasedanju Stalne slovensko-avstrijske komisije za Muro</w:t>
            </w:r>
            <w:r w:rsidR="00884942" w:rsidRPr="00884942">
              <w:rPr>
                <w:rFonts w:cs="Arial"/>
                <w:szCs w:val="20"/>
              </w:rPr>
              <w:t xml:space="preserve"> </w:t>
            </w:r>
            <w:r w:rsidR="009B2394" w:rsidRPr="00884942">
              <w:rPr>
                <w:rFonts w:cs="Arial"/>
                <w:szCs w:val="20"/>
              </w:rPr>
              <w:t>– predlog za obravnavo</w:t>
            </w:r>
          </w:p>
        </w:tc>
      </w:tr>
      <w:tr w:rsidR="006A104C" w:rsidRPr="00884942" w:rsidTr="00D807E4">
        <w:tc>
          <w:tcPr>
            <w:tcW w:w="9163" w:type="dxa"/>
            <w:gridSpan w:val="11"/>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1. Predlog sklepov vlade:</w:t>
            </w:r>
          </w:p>
        </w:tc>
      </w:tr>
      <w:tr w:rsidR="006A104C" w:rsidRPr="00884942" w:rsidTr="00D807E4">
        <w:tc>
          <w:tcPr>
            <w:tcW w:w="9163" w:type="dxa"/>
            <w:gridSpan w:val="11"/>
          </w:tcPr>
          <w:p w:rsidR="006A104C" w:rsidRPr="00884942" w:rsidRDefault="006A104C" w:rsidP="00F67B73">
            <w:pPr>
              <w:ind w:left="34" w:right="301"/>
              <w:rPr>
                <w:rFonts w:cs="Arial"/>
                <w:color w:val="000000"/>
                <w:szCs w:val="20"/>
              </w:rPr>
            </w:pPr>
          </w:p>
          <w:p w:rsidR="00121E5D" w:rsidRPr="00884942" w:rsidRDefault="00121E5D" w:rsidP="00121E5D">
            <w:pPr>
              <w:ind w:left="34" w:right="301"/>
              <w:jc w:val="both"/>
              <w:rPr>
                <w:rFonts w:cs="Arial"/>
                <w:snapToGrid w:val="0"/>
                <w:color w:val="000000"/>
                <w:szCs w:val="20"/>
              </w:rPr>
            </w:pPr>
            <w:r w:rsidRPr="00884942">
              <w:rPr>
                <w:rFonts w:cs="Arial"/>
                <w:color w:val="000000"/>
                <w:szCs w:val="20"/>
              </w:rPr>
              <w:t>Na podlagi šestega odstavka 21. člena Zakona o Vladi Republike Slovenije (</w:t>
            </w:r>
            <w:r w:rsidRPr="00884942">
              <w:rPr>
                <w:rFonts w:cs="Arial"/>
                <w:iCs/>
                <w:szCs w:val="20"/>
                <w:lang w:eastAsia="sl-SI"/>
              </w:rPr>
              <w:t>Uradni list RS, št. 24/05 - uradno prečiščeno besedilo,109/08, 38/10 – ZUKN, 8/12, 21/13, 47/13 – ZDU-1G, 65/14</w:t>
            </w:r>
            <w:r w:rsidR="00C27DAD">
              <w:rPr>
                <w:rFonts w:cs="Arial"/>
                <w:iCs/>
                <w:szCs w:val="20"/>
                <w:lang w:eastAsia="sl-SI"/>
              </w:rPr>
              <w:t xml:space="preserve"> in 55/17</w:t>
            </w:r>
            <w:r w:rsidRPr="00884942">
              <w:rPr>
                <w:rFonts w:cs="Arial"/>
                <w:color w:val="000000"/>
                <w:szCs w:val="20"/>
              </w:rPr>
              <w:t xml:space="preserve">) </w:t>
            </w:r>
            <w:r w:rsidRPr="00884942">
              <w:rPr>
                <w:rFonts w:cs="Arial"/>
                <w:snapToGrid w:val="0"/>
                <w:color w:val="000000"/>
                <w:szCs w:val="20"/>
              </w:rPr>
              <w:t xml:space="preserve">je Vlada Republike Slovenije na _______seji  </w:t>
            </w:r>
            <w:r w:rsidRPr="00884942">
              <w:rPr>
                <w:rFonts w:cs="Arial"/>
                <w:szCs w:val="20"/>
              </w:rPr>
              <w:t>sp</w:t>
            </w:r>
            <w:r w:rsidRPr="00884942">
              <w:rPr>
                <w:rFonts w:cs="Arial"/>
                <w:snapToGrid w:val="0"/>
                <w:color w:val="000000"/>
                <w:szCs w:val="20"/>
              </w:rPr>
              <w:t xml:space="preserve">rejela naslednji </w:t>
            </w:r>
          </w:p>
          <w:p w:rsidR="006A104C" w:rsidRPr="00884942" w:rsidRDefault="006A104C" w:rsidP="00F67B73">
            <w:pPr>
              <w:jc w:val="both"/>
              <w:rPr>
                <w:rFonts w:cs="Arial"/>
                <w:szCs w:val="20"/>
              </w:rPr>
            </w:pPr>
          </w:p>
          <w:p w:rsidR="00884942" w:rsidRPr="0055495F" w:rsidRDefault="00884942" w:rsidP="00884942">
            <w:pPr>
              <w:jc w:val="center"/>
              <w:rPr>
                <w:rFonts w:cs="Arial"/>
                <w:szCs w:val="20"/>
              </w:rPr>
            </w:pPr>
            <w:r w:rsidRPr="0055495F">
              <w:rPr>
                <w:rFonts w:cs="Arial"/>
                <w:szCs w:val="20"/>
              </w:rPr>
              <w:t>SKLEP</w:t>
            </w:r>
          </w:p>
          <w:p w:rsidR="00884942" w:rsidRPr="0055495F" w:rsidRDefault="00884942" w:rsidP="00884942">
            <w:pPr>
              <w:pStyle w:val="Telobesedila"/>
              <w:tabs>
                <w:tab w:val="clear" w:pos="284"/>
              </w:tabs>
              <w:rPr>
                <w:rFonts w:ascii="Arial" w:hAnsi="Arial" w:cs="Arial"/>
                <w:b w:val="0"/>
                <w:bCs/>
                <w:sz w:val="20"/>
                <w:lang w:val="sk-SK"/>
              </w:rPr>
            </w:pPr>
          </w:p>
          <w:p w:rsidR="00884942" w:rsidRPr="0055495F" w:rsidRDefault="00884942" w:rsidP="003E4763">
            <w:pPr>
              <w:numPr>
                <w:ilvl w:val="0"/>
                <w:numId w:val="15"/>
              </w:numPr>
              <w:spacing w:line="240" w:lineRule="auto"/>
              <w:ind w:right="266"/>
              <w:jc w:val="both"/>
              <w:rPr>
                <w:rFonts w:cs="Arial"/>
                <w:snapToGrid w:val="0"/>
                <w:color w:val="000000"/>
                <w:szCs w:val="20"/>
                <w:lang w:val="sk-SK"/>
              </w:rPr>
            </w:pPr>
            <w:r w:rsidRPr="0055495F">
              <w:rPr>
                <w:rFonts w:cs="Arial"/>
                <w:snapToGrid w:val="0"/>
                <w:color w:val="000000"/>
                <w:szCs w:val="20"/>
                <w:lang w:val="sk-SK"/>
              </w:rPr>
              <w:t>Vlada Republike Slovenije sprejme poročilo o udeležbi delegacije Republike Slovenije na 2</w:t>
            </w:r>
            <w:r w:rsidR="007C45D8">
              <w:rPr>
                <w:rFonts w:cs="Arial"/>
                <w:snapToGrid w:val="0"/>
                <w:color w:val="000000"/>
                <w:szCs w:val="20"/>
                <w:lang w:val="sk-SK"/>
              </w:rPr>
              <w:t>9</w:t>
            </w:r>
            <w:r w:rsidRPr="0055495F">
              <w:rPr>
                <w:rFonts w:cs="Arial"/>
                <w:snapToGrid w:val="0"/>
                <w:color w:val="000000"/>
                <w:szCs w:val="20"/>
                <w:lang w:val="sk-SK"/>
              </w:rPr>
              <w:t>. zasedanju Stalne slovensko</w:t>
            </w:r>
            <w:r>
              <w:rPr>
                <w:rFonts w:cs="Arial"/>
                <w:snapToGrid w:val="0"/>
                <w:color w:val="000000"/>
                <w:szCs w:val="20"/>
                <w:lang w:val="sk-SK"/>
              </w:rPr>
              <w:t>-</w:t>
            </w:r>
            <w:r w:rsidRPr="0055495F">
              <w:rPr>
                <w:rFonts w:cs="Arial"/>
                <w:snapToGrid w:val="0"/>
                <w:color w:val="000000"/>
                <w:szCs w:val="20"/>
                <w:lang w:val="sk-SK"/>
              </w:rPr>
              <w:t>avstrijske</w:t>
            </w:r>
            <w:r>
              <w:rPr>
                <w:rFonts w:cs="Arial"/>
                <w:snapToGrid w:val="0"/>
                <w:color w:val="000000"/>
                <w:szCs w:val="20"/>
                <w:lang w:val="sk-SK"/>
              </w:rPr>
              <w:t xml:space="preserve"> komisije za Muro, ki je bilo </w:t>
            </w:r>
            <w:r w:rsidR="007C45D8">
              <w:rPr>
                <w:rFonts w:cs="Arial"/>
                <w:snapToGrid w:val="0"/>
                <w:color w:val="000000"/>
                <w:szCs w:val="20"/>
                <w:lang w:val="sk-SK"/>
              </w:rPr>
              <w:t>izvedeno v virtualni obliki 6</w:t>
            </w:r>
            <w:r w:rsidRPr="0055495F">
              <w:rPr>
                <w:rFonts w:cs="Arial"/>
                <w:snapToGrid w:val="0"/>
                <w:color w:val="000000"/>
                <w:szCs w:val="20"/>
                <w:lang w:val="sk-SK"/>
              </w:rPr>
              <w:t xml:space="preserve">. in </w:t>
            </w:r>
            <w:r w:rsidR="007C45D8">
              <w:rPr>
                <w:rFonts w:cs="Arial"/>
                <w:snapToGrid w:val="0"/>
                <w:color w:val="000000"/>
                <w:szCs w:val="20"/>
                <w:lang w:val="sk-SK"/>
              </w:rPr>
              <w:t>7</w:t>
            </w:r>
            <w:r>
              <w:rPr>
                <w:rFonts w:cs="Arial"/>
                <w:snapToGrid w:val="0"/>
                <w:color w:val="000000"/>
                <w:szCs w:val="20"/>
                <w:lang w:val="sk-SK"/>
              </w:rPr>
              <w:t>.</w:t>
            </w:r>
            <w:r w:rsidRPr="0055495F">
              <w:rPr>
                <w:rFonts w:cs="Arial"/>
                <w:snapToGrid w:val="0"/>
                <w:color w:val="000000"/>
                <w:szCs w:val="20"/>
                <w:lang w:val="sk-SK"/>
              </w:rPr>
              <w:t xml:space="preserve"> </w:t>
            </w:r>
            <w:r w:rsidR="00B51F57">
              <w:rPr>
                <w:rFonts w:cs="Arial"/>
                <w:snapToGrid w:val="0"/>
                <w:color w:val="000000"/>
                <w:szCs w:val="20"/>
                <w:lang w:val="sk-SK"/>
              </w:rPr>
              <w:t>oktobra</w:t>
            </w:r>
            <w:r w:rsidR="007C45D8">
              <w:rPr>
                <w:rFonts w:cs="Arial"/>
                <w:snapToGrid w:val="0"/>
                <w:color w:val="000000"/>
                <w:szCs w:val="20"/>
                <w:lang w:val="sk-SK"/>
              </w:rPr>
              <w:t xml:space="preserve"> 2020</w:t>
            </w:r>
            <w:r w:rsidRPr="0055495F">
              <w:rPr>
                <w:rFonts w:cs="Arial"/>
                <w:snapToGrid w:val="0"/>
                <w:color w:val="000000"/>
                <w:szCs w:val="20"/>
                <w:lang w:val="sk-SK"/>
              </w:rPr>
              <w:t xml:space="preserve"> v</w:t>
            </w:r>
            <w:r w:rsidR="007C45D8">
              <w:rPr>
                <w:rFonts w:cs="Arial"/>
                <w:snapToGrid w:val="0"/>
                <w:color w:val="000000"/>
                <w:szCs w:val="20"/>
                <w:lang w:val="sk-SK"/>
              </w:rPr>
              <w:t> Ljubljani</w:t>
            </w:r>
            <w:r>
              <w:rPr>
                <w:rFonts w:cs="Arial"/>
                <w:snapToGrid w:val="0"/>
                <w:color w:val="000000"/>
                <w:szCs w:val="20"/>
                <w:lang w:val="sk-SK"/>
              </w:rPr>
              <w:t>.</w:t>
            </w:r>
          </w:p>
          <w:p w:rsidR="00B27C0D" w:rsidRPr="00884942" w:rsidRDefault="00B27C0D" w:rsidP="003B48C1">
            <w:pPr>
              <w:pStyle w:val="Odstavekseznama"/>
              <w:rPr>
                <w:rFonts w:cs="Arial"/>
                <w:szCs w:val="20"/>
                <w:lang w:val="sk-SK"/>
              </w:rPr>
            </w:pPr>
          </w:p>
          <w:p w:rsidR="006A104C" w:rsidRPr="00884942" w:rsidRDefault="006A104C" w:rsidP="00F67B73">
            <w:pPr>
              <w:pStyle w:val="Glava"/>
              <w:tabs>
                <w:tab w:val="clear" w:pos="4320"/>
                <w:tab w:val="clear" w:pos="8640"/>
              </w:tabs>
              <w:spacing w:line="240" w:lineRule="auto"/>
              <w:ind w:left="426" w:right="833"/>
              <w:jc w:val="both"/>
              <w:rPr>
                <w:rFonts w:cs="Arial"/>
                <w:szCs w:val="20"/>
                <w:lang w:val="sk-SK"/>
              </w:rPr>
            </w:pPr>
          </w:p>
          <w:p w:rsidR="00B51F57" w:rsidRPr="00B82703" w:rsidRDefault="006A104C" w:rsidP="00B51F57">
            <w:pPr>
              <w:pStyle w:val="Glava"/>
              <w:tabs>
                <w:tab w:val="clear" w:pos="4320"/>
                <w:tab w:val="clear" w:pos="8640"/>
              </w:tabs>
              <w:spacing w:line="240" w:lineRule="auto"/>
              <w:ind w:left="426" w:right="833"/>
              <w:jc w:val="center"/>
              <w:rPr>
                <w:rFonts w:cs="Arial"/>
              </w:rPr>
            </w:pPr>
            <w:r w:rsidRPr="00884942">
              <w:rPr>
                <w:rFonts w:cs="Arial"/>
                <w:szCs w:val="20"/>
                <w:lang w:val="sk-SK"/>
              </w:rPr>
              <w:t xml:space="preserve">                           </w:t>
            </w:r>
            <w:r w:rsidR="00C26CBF">
              <w:rPr>
                <w:rFonts w:cs="Arial"/>
                <w:szCs w:val="20"/>
                <w:lang w:val="sk-SK"/>
              </w:rPr>
              <w:t xml:space="preserve">                                               M</w:t>
            </w:r>
            <w:r w:rsidR="006B352E">
              <w:rPr>
                <w:rFonts w:cs="Arial"/>
                <w:szCs w:val="20"/>
                <w:lang w:val="sk-SK"/>
              </w:rPr>
              <w:t>AG</w:t>
            </w:r>
            <w:r w:rsidR="00C26CBF">
              <w:rPr>
                <w:rFonts w:cs="Arial"/>
                <w:szCs w:val="20"/>
                <w:lang w:val="sk-SK"/>
              </w:rPr>
              <w:t>.</w:t>
            </w:r>
            <w:r w:rsidR="006B352E">
              <w:rPr>
                <w:rFonts w:cs="Arial"/>
                <w:szCs w:val="20"/>
                <w:lang w:val="sk-SK"/>
              </w:rPr>
              <w:t xml:space="preserve"> JANJA</w:t>
            </w:r>
            <w:r w:rsidR="00C26CBF">
              <w:rPr>
                <w:rFonts w:cs="Arial"/>
                <w:szCs w:val="20"/>
                <w:lang w:val="sk-SK"/>
              </w:rPr>
              <w:t xml:space="preserve"> GAVRAS HOČEVAR</w:t>
            </w:r>
            <w:r w:rsidRPr="00884942">
              <w:rPr>
                <w:rFonts w:cs="Arial"/>
                <w:szCs w:val="20"/>
                <w:lang w:val="sk-SK"/>
              </w:rPr>
              <w:t xml:space="preserve">                                                          </w:t>
            </w:r>
          </w:p>
          <w:p w:rsidR="006A104C" w:rsidRDefault="00B51F57" w:rsidP="00B51F57">
            <w:pPr>
              <w:pStyle w:val="Glava"/>
              <w:tabs>
                <w:tab w:val="clear" w:pos="4320"/>
                <w:tab w:val="clear" w:pos="8640"/>
              </w:tabs>
              <w:spacing w:line="240" w:lineRule="auto"/>
              <w:ind w:left="426" w:right="833"/>
              <w:jc w:val="center"/>
              <w:rPr>
                <w:rFonts w:cs="Arial"/>
              </w:rPr>
            </w:pPr>
            <w:r w:rsidRPr="00B82703">
              <w:rPr>
                <w:rFonts w:cs="Arial"/>
              </w:rPr>
              <w:t xml:space="preserve">                                                               </w:t>
            </w:r>
            <w:r w:rsidR="00C26CBF">
              <w:rPr>
                <w:rFonts w:cs="Arial"/>
              </w:rPr>
              <w:t xml:space="preserve">             </w:t>
            </w:r>
            <w:r w:rsidR="006B352E">
              <w:rPr>
                <w:rFonts w:cs="Arial"/>
              </w:rPr>
              <w:t xml:space="preserve">  V.D.</w:t>
            </w:r>
            <w:r w:rsidR="00C26CBF">
              <w:rPr>
                <w:rFonts w:cs="Arial"/>
              </w:rPr>
              <w:t xml:space="preserve"> GENERALNEGA</w:t>
            </w:r>
            <w:r>
              <w:rPr>
                <w:rFonts w:cs="Arial"/>
              </w:rPr>
              <w:t xml:space="preserve"> SEKRETAR</w:t>
            </w:r>
            <w:r w:rsidR="00C26CBF">
              <w:rPr>
                <w:rFonts w:cs="Arial"/>
              </w:rPr>
              <w:t>JA</w:t>
            </w:r>
          </w:p>
          <w:p w:rsidR="007B64EF" w:rsidRDefault="007B64EF" w:rsidP="007B64EF">
            <w:pPr>
              <w:pStyle w:val="Glava"/>
              <w:tabs>
                <w:tab w:val="clear" w:pos="4320"/>
                <w:tab w:val="clear" w:pos="8640"/>
              </w:tabs>
              <w:spacing w:line="240" w:lineRule="auto"/>
              <w:ind w:left="426" w:right="833"/>
              <w:rPr>
                <w:rFonts w:cs="Arial"/>
              </w:rPr>
            </w:pPr>
          </w:p>
          <w:p w:rsidR="007B64EF" w:rsidRDefault="007B64EF" w:rsidP="007B64EF">
            <w:pPr>
              <w:pStyle w:val="Glava"/>
              <w:tabs>
                <w:tab w:val="clear" w:pos="4320"/>
                <w:tab w:val="clear" w:pos="8640"/>
              </w:tabs>
              <w:spacing w:line="240" w:lineRule="auto"/>
              <w:ind w:right="833"/>
              <w:rPr>
                <w:rFonts w:cs="Arial"/>
                <w:szCs w:val="20"/>
                <w:lang w:val="sk-SK"/>
              </w:rPr>
            </w:pPr>
            <w:r>
              <w:rPr>
                <w:rFonts w:cs="Arial"/>
                <w:szCs w:val="20"/>
                <w:lang w:val="sk-SK"/>
              </w:rPr>
              <w:t>Sklep Vlade RS prejme:</w:t>
            </w:r>
          </w:p>
          <w:p w:rsidR="007B64EF" w:rsidRPr="001707AD" w:rsidRDefault="007B64EF" w:rsidP="003E4763">
            <w:pPr>
              <w:pStyle w:val="Glava"/>
              <w:numPr>
                <w:ilvl w:val="1"/>
                <w:numId w:val="17"/>
              </w:numPr>
              <w:tabs>
                <w:tab w:val="clear" w:pos="1788"/>
                <w:tab w:val="clear" w:pos="4320"/>
                <w:tab w:val="clear" w:pos="8640"/>
                <w:tab w:val="num" w:pos="601"/>
              </w:tabs>
              <w:spacing w:line="240" w:lineRule="auto"/>
              <w:ind w:right="833" w:hanging="1470"/>
              <w:rPr>
                <w:rFonts w:cs="Arial"/>
                <w:lang w:val="sk-SK"/>
              </w:rPr>
            </w:pPr>
            <w:r>
              <w:rPr>
                <w:rFonts w:cs="Arial"/>
                <w:szCs w:val="20"/>
                <w:lang w:val="sk-SK"/>
              </w:rPr>
              <w:t>Ministrstvo za okolje in prostor,</w:t>
            </w:r>
          </w:p>
          <w:p w:rsidR="007B64EF" w:rsidRPr="00B9397D" w:rsidRDefault="007B64EF" w:rsidP="003E4763">
            <w:pPr>
              <w:pStyle w:val="Glava"/>
              <w:numPr>
                <w:ilvl w:val="1"/>
                <w:numId w:val="17"/>
              </w:numPr>
              <w:tabs>
                <w:tab w:val="clear" w:pos="1788"/>
                <w:tab w:val="clear" w:pos="4320"/>
                <w:tab w:val="clear" w:pos="8640"/>
                <w:tab w:val="num" w:pos="601"/>
              </w:tabs>
              <w:spacing w:line="240" w:lineRule="auto"/>
              <w:ind w:right="833" w:hanging="1470"/>
              <w:rPr>
                <w:rFonts w:cs="Arial"/>
                <w:lang w:val="sk-SK"/>
              </w:rPr>
            </w:pPr>
            <w:r>
              <w:rPr>
                <w:rFonts w:cs="Arial"/>
                <w:szCs w:val="20"/>
                <w:lang w:val="sk-SK"/>
              </w:rPr>
              <w:t>Ministrstvo za infrastrukturo,</w:t>
            </w:r>
          </w:p>
          <w:p w:rsidR="007B64EF" w:rsidRPr="00645E26" w:rsidRDefault="00645E26" w:rsidP="003E4763">
            <w:pPr>
              <w:pStyle w:val="Glava"/>
              <w:numPr>
                <w:ilvl w:val="1"/>
                <w:numId w:val="17"/>
              </w:numPr>
              <w:tabs>
                <w:tab w:val="clear" w:pos="1788"/>
                <w:tab w:val="clear" w:pos="4320"/>
                <w:tab w:val="clear" w:pos="8640"/>
                <w:tab w:val="num" w:pos="601"/>
              </w:tabs>
              <w:spacing w:line="240" w:lineRule="auto"/>
              <w:ind w:right="833" w:hanging="1470"/>
              <w:rPr>
                <w:rFonts w:cs="Arial"/>
                <w:lang w:val="sk-SK"/>
              </w:rPr>
            </w:pPr>
            <w:r>
              <w:rPr>
                <w:rFonts w:cs="Arial"/>
                <w:szCs w:val="20"/>
                <w:lang w:val="sk-SK"/>
              </w:rPr>
              <w:t>Ministrstvo za zunanje zadeve,</w:t>
            </w:r>
          </w:p>
          <w:p w:rsidR="00645E26" w:rsidRPr="007B64EF" w:rsidRDefault="00645E26" w:rsidP="003E4763">
            <w:pPr>
              <w:pStyle w:val="Glava"/>
              <w:numPr>
                <w:ilvl w:val="1"/>
                <w:numId w:val="17"/>
              </w:numPr>
              <w:tabs>
                <w:tab w:val="clear" w:pos="1788"/>
                <w:tab w:val="clear" w:pos="4320"/>
                <w:tab w:val="clear" w:pos="8640"/>
                <w:tab w:val="num" w:pos="601"/>
              </w:tabs>
              <w:spacing w:line="240" w:lineRule="auto"/>
              <w:ind w:right="833" w:hanging="1470"/>
              <w:rPr>
                <w:rFonts w:cs="Arial"/>
                <w:lang w:val="sk-SK"/>
              </w:rPr>
            </w:pPr>
            <w:r>
              <w:rPr>
                <w:rFonts w:cs="Arial"/>
                <w:szCs w:val="20"/>
                <w:lang w:val="sk-SK"/>
              </w:rPr>
              <w:t>Agencija RS za okolje,</w:t>
            </w:r>
          </w:p>
          <w:p w:rsidR="007B64EF" w:rsidRPr="00A73B5C" w:rsidRDefault="00645E26" w:rsidP="003E4763">
            <w:pPr>
              <w:pStyle w:val="Glava"/>
              <w:numPr>
                <w:ilvl w:val="1"/>
                <w:numId w:val="17"/>
              </w:numPr>
              <w:tabs>
                <w:tab w:val="clear" w:pos="1788"/>
                <w:tab w:val="clear" w:pos="4320"/>
                <w:tab w:val="clear" w:pos="8640"/>
                <w:tab w:val="num" w:pos="601"/>
              </w:tabs>
              <w:spacing w:line="240" w:lineRule="auto"/>
              <w:ind w:right="833" w:hanging="1470"/>
              <w:rPr>
                <w:rFonts w:cs="Arial"/>
                <w:lang w:val="sk-SK"/>
              </w:rPr>
            </w:pPr>
            <w:r>
              <w:rPr>
                <w:rFonts w:cs="Arial"/>
                <w:szCs w:val="20"/>
                <w:lang w:val="sk-SK"/>
              </w:rPr>
              <w:t>Direkcija RS</w:t>
            </w:r>
            <w:r w:rsidR="007B64EF">
              <w:rPr>
                <w:rFonts w:cs="Arial"/>
                <w:szCs w:val="20"/>
                <w:lang w:val="sk-SK"/>
              </w:rPr>
              <w:t xml:space="preserve"> za vode.</w:t>
            </w:r>
          </w:p>
          <w:p w:rsidR="007B64EF" w:rsidRPr="00884942" w:rsidRDefault="007B64EF" w:rsidP="007B64EF">
            <w:pPr>
              <w:pStyle w:val="Glava"/>
              <w:tabs>
                <w:tab w:val="clear" w:pos="4320"/>
                <w:tab w:val="clear" w:pos="8640"/>
              </w:tabs>
              <w:spacing w:line="240" w:lineRule="auto"/>
              <w:ind w:left="426" w:right="833"/>
              <w:rPr>
                <w:rFonts w:cs="Arial"/>
                <w:szCs w:val="20"/>
                <w:lang w:val="sk-SK"/>
              </w:rPr>
            </w:pP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2. Predlog za obravnavo predloga zakona po nujnem ali skrajšanem postopku v državnem zboru z obrazložitvijo razlogov:</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(Navedite razloge, razen za predlog zakona o ratifikaciji mednarodne pogodbe, ki se obravnava po nujnem postopku – 169. člen Poslovnika državnega zbora.)</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3.a Osebe, odgovorne za strokovno pripravo in usklajenost gradiva:</w:t>
            </w:r>
          </w:p>
        </w:tc>
      </w:tr>
      <w:tr w:rsidR="006A104C" w:rsidRPr="00884942" w:rsidTr="00D807E4">
        <w:tc>
          <w:tcPr>
            <w:tcW w:w="9163" w:type="dxa"/>
            <w:gridSpan w:val="11"/>
          </w:tcPr>
          <w:p w:rsidR="007C45D8" w:rsidRPr="00967927" w:rsidRDefault="007C45D8" w:rsidP="007C45D8">
            <w:pPr>
              <w:spacing w:line="240" w:lineRule="auto"/>
              <w:ind w:right="593"/>
              <w:jc w:val="both"/>
            </w:pPr>
            <w:r>
              <w:t>Mag. Andrej Vizjak, minister</w:t>
            </w:r>
            <w:r w:rsidRPr="00967927">
              <w:t>, Ministrstvo za okolje in prostor,</w:t>
            </w:r>
          </w:p>
          <w:p w:rsidR="007C45D8" w:rsidRPr="00884942" w:rsidRDefault="007C45D8" w:rsidP="007C45D8">
            <w:pPr>
              <w:spacing w:line="240" w:lineRule="atLeast"/>
              <w:ind w:right="593"/>
              <w:jc w:val="both"/>
              <w:rPr>
                <w:rFonts w:cs="Arial"/>
                <w:szCs w:val="20"/>
                <w:lang w:val="sk-SK"/>
              </w:rPr>
            </w:pPr>
            <w:r>
              <w:rPr>
                <w:rFonts w:cs="Arial"/>
                <w:szCs w:val="20"/>
                <w:lang w:val="sk-SK"/>
              </w:rPr>
              <w:t xml:space="preserve">Bojan Dejak, </w:t>
            </w:r>
            <w:r w:rsidRPr="00884942">
              <w:rPr>
                <w:rFonts w:cs="Arial"/>
                <w:szCs w:val="20"/>
                <w:lang w:val="sk-SK"/>
              </w:rPr>
              <w:t>generaln</w:t>
            </w:r>
            <w:r>
              <w:rPr>
                <w:rFonts w:cs="Arial"/>
                <w:szCs w:val="20"/>
                <w:lang w:val="sk-SK"/>
              </w:rPr>
              <w:t>i</w:t>
            </w:r>
            <w:r w:rsidRPr="00884942">
              <w:rPr>
                <w:rFonts w:cs="Arial"/>
                <w:szCs w:val="20"/>
                <w:lang w:val="sk-SK"/>
              </w:rPr>
              <w:t xml:space="preserve"> direktor Direktorata za vode in investicije, Ministrstvo za okolje in prostor,</w:t>
            </w:r>
          </w:p>
          <w:p w:rsidR="006A104C" w:rsidRPr="00884942" w:rsidRDefault="007C45D8" w:rsidP="007C45D8">
            <w:pPr>
              <w:overflowPunct w:val="0"/>
              <w:autoSpaceDE w:val="0"/>
              <w:autoSpaceDN w:val="0"/>
              <w:adjustRightInd w:val="0"/>
              <w:jc w:val="both"/>
              <w:textAlignment w:val="baseline"/>
              <w:rPr>
                <w:rFonts w:cs="Arial"/>
                <w:iCs/>
                <w:szCs w:val="20"/>
                <w:lang w:eastAsia="sl-SI"/>
              </w:rPr>
            </w:pPr>
            <w:r>
              <w:rPr>
                <w:rFonts w:cs="Arial"/>
                <w:szCs w:val="20"/>
                <w:lang w:val="sk-SK"/>
              </w:rPr>
              <w:t>D</w:t>
            </w:r>
            <w:r w:rsidRPr="00884942">
              <w:rPr>
                <w:rFonts w:cs="Arial"/>
                <w:szCs w:val="20"/>
                <w:lang w:val="sk-SK"/>
              </w:rPr>
              <w:t xml:space="preserve">r. Mitja Bricelj, </w:t>
            </w:r>
            <w:r>
              <w:rPr>
                <w:rFonts w:cs="Arial"/>
                <w:szCs w:val="20"/>
                <w:lang w:val="sk-SK"/>
              </w:rPr>
              <w:t>Direktorat</w:t>
            </w:r>
            <w:r w:rsidRPr="00884942">
              <w:rPr>
                <w:rFonts w:cs="Arial"/>
                <w:szCs w:val="20"/>
                <w:lang w:val="sk-SK"/>
              </w:rPr>
              <w:t xml:space="preserve"> za vode in investicije, Ministrstvo za okolje in prostor</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iCs/>
                <w:szCs w:val="20"/>
                <w:lang w:eastAsia="sl-SI"/>
              </w:rPr>
              <w:t xml:space="preserve">3.b Zunanji strokovnjaki, ki so </w:t>
            </w:r>
            <w:r w:rsidRPr="00884942">
              <w:rPr>
                <w:rFonts w:cs="Arial"/>
                <w:b/>
                <w:szCs w:val="20"/>
                <w:lang w:eastAsia="sl-SI"/>
              </w:rPr>
              <w:t>sodelovali pri pripravi dela ali celotnega gradiva:</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4. Predstavniki vlade, ki bodo sodelovali pri delu državnega zbora:</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b/>
                <w:szCs w:val="20"/>
                <w:lang w:eastAsia="sl-SI"/>
              </w:rPr>
            </w:pPr>
            <w:r w:rsidRPr="00884942">
              <w:rPr>
                <w:rFonts w:cs="Arial"/>
                <w:iCs/>
                <w:szCs w:val="20"/>
                <w:lang w:eastAsia="sl-SI"/>
              </w:rPr>
              <w:t>/</w:t>
            </w:r>
          </w:p>
        </w:tc>
      </w:tr>
      <w:tr w:rsidR="006A104C" w:rsidRPr="00884942" w:rsidTr="00D807E4">
        <w:tc>
          <w:tcPr>
            <w:tcW w:w="9163" w:type="dxa"/>
            <w:gridSpan w:val="11"/>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5. Kratek povzetek gradiva: /</w:t>
            </w:r>
          </w:p>
        </w:tc>
      </w:tr>
      <w:tr w:rsidR="006A104C" w:rsidRPr="00884942" w:rsidTr="00D807E4">
        <w:tc>
          <w:tcPr>
            <w:tcW w:w="9163" w:type="dxa"/>
            <w:gridSpan w:val="11"/>
          </w:tcPr>
          <w:p w:rsidR="006A104C" w:rsidRPr="00884942" w:rsidRDefault="00884942" w:rsidP="007B64EF">
            <w:pPr>
              <w:overflowPunct w:val="0"/>
              <w:autoSpaceDE w:val="0"/>
              <w:autoSpaceDN w:val="0"/>
              <w:adjustRightInd w:val="0"/>
              <w:jc w:val="both"/>
              <w:textAlignment w:val="baseline"/>
              <w:rPr>
                <w:rFonts w:cs="Arial"/>
                <w:iCs/>
                <w:szCs w:val="20"/>
                <w:lang w:eastAsia="sl-SI"/>
              </w:rPr>
            </w:pPr>
            <w:r w:rsidRPr="0055495F">
              <w:rPr>
                <w:rFonts w:cs="Arial"/>
                <w:snapToGrid w:val="0"/>
                <w:szCs w:val="20"/>
                <w:lang w:val="sk-SK"/>
              </w:rPr>
              <w:t>Gradivo predstavlja poročilo o udeležbi delegacije Republike Slovenije na 2</w:t>
            </w:r>
            <w:r w:rsidR="007C45D8">
              <w:rPr>
                <w:rFonts w:cs="Arial"/>
                <w:snapToGrid w:val="0"/>
                <w:szCs w:val="20"/>
                <w:lang w:val="sk-SK"/>
              </w:rPr>
              <w:t>9</w:t>
            </w:r>
            <w:r w:rsidRPr="0055495F">
              <w:rPr>
                <w:rFonts w:cs="Arial"/>
                <w:snapToGrid w:val="0"/>
                <w:szCs w:val="20"/>
                <w:lang w:val="sk-SK"/>
              </w:rPr>
              <w:t>. zasedanju Stalne slovensko-avstrijske komisije za Muro. Vsebina zasedanja je bila namenjena pregledu izvajanja sklepov 2</w:t>
            </w:r>
            <w:r w:rsidR="007C45D8">
              <w:rPr>
                <w:rFonts w:cs="Arial"/>
                <w:snapToGrid w:val="0"/>
                <w:szCs w:val="20"/>
                <w:lang w:val="sk-SK"/>
              </w:rPr>
              <w:t>8</w:t>
            </w:r>
            <w:r w:rsidRPr="0055495F">
              <w:rPr>
                <w:rFonts w:cs="Arial"/>
                <w:snapToGrid w:val="0"/>
                <w:szCs w:val="20"/>
                <w:lang w:val="sk-SK"/>
              </w:rPr>
              <w:t xml:space="preserve">. zasedanja komisije, tekočem bilateralnem sodelovanju strokovnjakov komisije za Muro, </w:t>
            </w:r>
            <w:r w:rsidRPr="0055495F">
              <w:rPr>
                <w:rFonts w:cs="Arial"/>
                <w:snapToGrid w:val="0"/>
                <w:szCs w:val="20"/>
                <w:lang w:val="sk-SK"/>
              </w:rPr>
              <w:lastRenderedPageBreak/>
              <w:t>strateškim nalogam na področju izvajanja EU vodne direktive in EU poplavne direktive ter energetskim interesom.</w:t>
            </w:r>
          </w:p>
        </w:tc>
      </w:tr>
      <w:tr w:rsidR="006A104C" w:rsidRPr="00884942" w:rsidTr="00D807E4">
        <w:tc>
          <w:tcPr>
            <w:tcW w:w="9163" w:type="dxa"/>
            <w:gridSpan w:val="11"/>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lastRenderedPageBreak/>
              <w:t>6. Presoja posledic za:</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a)</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szCs w:val="20"/>
                <w:lang w:eastAsia="sl-SI"/>
              </w:rPr>
            </w:pPr>
            <w:r w:rsidRPr="00884942">
              <w:rPr>
                <w:rFonts w:cs="Arial"/>
                <w:szCs w:val="20"/>
                <w:lang w:eastAsia="sl-SI"/>
              </w:rPr>
              <w:t>javnofinančna sredstva nad 40.000 EUR v tekočem in naslednjih treh letih</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b)</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bCs/>
                <w:szCs w:val="20"/>
                <w:lang w:eastAsia="sl-SI"/>
              </w:rPr>
              <w:t>usklajenost slovenskega pravnega reda s pravnim redom Evropske unije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c)</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eastAsia="sl-SI"/>
              </w:rPr>
              <w:t>administrativne posledice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č)</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szCs w:val="20"/>
                <w:lang w:eastAsia="sl-SI"/>
              </w:rPr>
              <w:t>gospodarstvo, zlasti</w:t>
            </w:r>
            <w:r w:rsidRPr="00884942">
              <w:rPr>
                <w:rFonts w:cs="Arial"/>
                <w:bCs/>
                <w:szCs w:val="20"/>
                <w:lang w:eastAsia="sl-SI"/>
              </w:rPr>
              <w:t xml:space="preserve"> mala in srednja podjetja ter konkurenčnost podjetij</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d)</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okolje, vključno s prostorskimi in varstvenimi vidiki</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e)</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socialno področje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Borders>
              <w:bottom w:val="single" w:sz="4" w:space="0" w:color="auto"/>
            </w:tcBorders>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f)</w:t>
            </w:r>
          </w:p>
        </w:tc>
        <w:tc>
          <w:tcPr>
            <w:tcW w:w="5444" w:type="dxa"/>
            <w:gridSpan w:val="7"/>
            <w:tcBorders>
              <w:bottom w:val="single" w:sz="4" w:space="0" w:color="auto"/>
            </w:tcBorders>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dokumente razvojnega načrtovanja:</w:t>
            </w:r>
          </w:p>
          <w:p w:rsidR="006A104C" w:rsidRPr="00884942" w:rsidRDefault="006A104C" w:rsidP="003E4763">
            <w:pPr>
              <w:numPr>
                <w:ilvl w:val="0"/>
                <w:numId w:val="3"/>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nacionalne dokumente razvojnega načrtovanja</w:t>
            </w:r>
          </w:p>
          <w:p w:rsidR="006A104C" w:rsidRPr="00884942" w:rsidRDefault="006A104C" w:rsidP="003E4763">
            <w:pPr>
              <w:numPr>
                <w:ilvl w:val="0"/>
                <w:numId w:val="3"/>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politike na ravni programov po strukturi razvojne klasifikacije programskega proračuna</w:t>
            </w:r>
          </w:p>
          <w:p w:rsidR="006A104C" w:rsidRPr="00884942" w:rsidRDefault="006A104C" w:rsidP="003E4763">
            <w:pPr>
              <w:numPr>
                <w:ilvl w:val="0"/>
                <w:numId w:val="3"/>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9163" w:type="dxa"/>
            <w:gridSpan w:val="11"/>
            <w:tcBorders>
              <w:top w:val="single" w:sz="4" w:space="0" w:color="auto"/>
              <w:left w:val="single" w:sz="4" w:space="0" w:color="auto"/>
              <w:bottom w:val="single" w:sz="4" w:space="0" w:color="auto"/>
              <w:right w:val="single" w:sz="4" w:space="0" w:color="auto"/>
            </w:tcBorders>
          </w:tcPr>
          <w:p w:rsidR="006A104C" w:rsidRPr="00884942"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7.a Predstavitev ocene finančnih posledic nad 40.000 EUR:</w:t>
            </w:r>
          </w:p>
          <w:p w:rsidR="006A104C" w:rsidRPr="00884942"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884942">
              <w:rPr>
                <w:rFonts w:cs="Arial"/>
                <w:szCs w:val="20"/>
                <w:lang w:eastAsia="sl-SI"/>
              </w:rPr>
              <w:t>(Samo če izberete DA pod točko 6.a.)</w:t>
            </w:r>
          </w:p>
        </w:tc>
      </w:tr>
      <w:tr w:rsidR="006A104C" w:rsidRPr="00884942" w:rsidTr="00D807E4">
        <w:tc>
          <w:tcPr>
            <w:tcW w:w="9163" w:type="dxa"/>
            <w:gridSpan w:val="11"/>
            <w:tcBorders>
              <w:top w:val="single" w:sz="4" w:space="0" w:color="auto"/>
              <w:left w:val="single" w:sz="4" w:space="0" w:color="auto"/>
              <w:bottom w:val="single" w:sz="4" w:space="0" w:color="auto"/>
              <w:right w:val="single" w:sz="4" w:space="0" w:color="auto"/>
            </w:tcBorders>
            <w:shd w:val="clear" w:color="auto" w:fill="D9D9D9"/>
          </w:tcPr>
          <w:p w:rsidR="006A104C" w:rsidRPr="00884942"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I. Ocena finančnih posledic, ki niso načrtovane v sprejetem proračunu</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+ 3</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 Finančne posledice za državni proračun</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II.a Pravice porabe za izvedbo predlaganih rešitev so zagotovljene:</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bl>
    <w:p w:rsidR="00645E26" w:rsidRDefault="00645E26">
      <w:r>
        <w:br w:type="page"/>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2306"/>
        <w:gridCol w:w="1330"/>
        <w:gridCol w:w="683"/>
        <w:gridCol w:w="385"/>
        <w:gridCol w:w="303"/>
        <w:gridCol w:w="2128"/>
      </w:tblGrid>
      <w:tr w:rsidR="006A104C" w:rsidRPr="00884942" w:rsidTr="00645E26">
        <w:trPr>
          <w:cantSplit/>
          <w:trHeight w:val="294"/>
        </w:trPr>
        <w:tc>
          <w:tcPr>
            <w:tcW w:w="91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r w:rsidRPr="00884942">
              <w:rPr>
                <w:rFonts w:cs="Arial"/>
                <w:b/>
                <w:kern w:val="32"/>
                <w:szCs w:val="20"/>
                <w:lang w:eastAsia="sl-SI"/>
              </w:rPr>
              <w:lastRenderedPageBreak/>
              <w:t>II.b Manjkajoče pravice porabe bodo zagotovljene s prerazporeditvijo:</w:t>
            </w:r>
          </w:p>
        </w:tc>
      </w:tr>
      <w:tr w:rsidR="006A104C" w:rsidRPr="00884942" w:rsidTr="00645E26">
        <w:trPr>
          <w:cantSplit/>
          <w:trHeight w:val="100"/>
        </w:trPr>
        <w:tc>
          <w:tcPr>
            <w:tcW w:w="1965"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Znesek za t + 1 </w:t>
            </w:r>
          </w:p>
        </w:tc>
      </w:tr>
      <w:tr w:rsidR="006A104C" w:rsidRPr="00884942" w:rsidTr="00645E26">
        <w:trPr>
          <w:cantSplit/>
          <w:trHeight w:val="95"/>
        </w:trPr>
        <w:tc>
          <w:tcPr>
            <w:tcW w:w="1965"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645E26">
        <w:trPr>
          <w:cantSplit/>
          <w:trHeight w:val="95"/>
        </w:trPr>
        <w:tc>
          <w:tcPr>
            <w:tcW w:w="1965"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645E26">
        <w:trPr>
          <w:cantSplit/>
          <w:trHeight w:val="95"/>
        </w:trPr>
        <w:tc>
          <w:tcPr>
            <w:tcW w:w="560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645E26">
        <w:trPr>
          <w:cantSplit/>
          <w:trHeight w:val="207"/>
        </w:trPr>
        <w:tc>
          <w:tcPr>
            <w:tcW w:w="9100" w:type="dxa"/>
            <w:gridSpan w:val="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r w:rsidRPr="00884942">
              <w:rPr>
                <w:rFonts w:cs="Arial"/>
                <w:b/>
                <w:kern w:val="32"/>
                <w:szCs w:val="20"/>
                <w:lang w:eastAsia="sl-SI"/>
              </w:rPr>
              <w:t>II.c Načrtovana nadomestitev zmanjšanih prihodkov in povečanih odhodkov proračuna:</w:t>
            </w:r>
          </w:p>
        </w:tc>
      </w:tr>
      <w:tr w:rsidR="006A104C" w:rsidRPr="00884942" w:rsidTr="00645E26">
        <w:trPr>
          <w:cantSplit/>
          <w:trHeight w:val="100"/>
        </w:trPr>
        <w:tc>
          <w:tcPr>
            <w:tcW w:w="427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Novi prihodki</w:t>
            </w: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 + 1</w:t>
            </w:r>
          </w:p>
        </w:tc>
      </w:tr>
      <w:tr w:rsidR="006A104C" w:rsidRPr="00884942" w:rsidTr="00645E26">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645E26">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645E26">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645E26">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100" w:type="dxa"/>
            <w:gridSpan w:val="7"/>
          </w:tcPr>
          <w:p w:rsidR="006A104C" w:rsidRPr="00884942" w:rsidRDefault="006A104C" w:rsidP="00F67B73">
            <w:pPr>
              <w:widowControl w:val="0"/>
              <w:rPr>
                <w:rFonts w:eastAsia="Calibri" w:cs="Arial"/>
                <w:b/>
                <w:szCs w:val="20"/>
              </w:rPr>
            </w:pPr>
          </w:p>
          <w:p w:rsidR="006A104C" w:rsidRPr="00884942" w:rsidRDefault="006A104C" w:rsidP="00F67B73">
            <w:pPr>
              <w:widowControl w:val="0"/>
              <w:rPr>
                <w:rFonts w:eastAsia="Calibri" w:cs="Arial"/>
                <w:b/>
                <w:szCs w:val="20"/>
              </w:rPr>
            </w:pPr>
            <w:r w:rsidRPr="00884942">
              <w:rPr>
                <w:rFonts w:eastAsia="Calibri" w:cs="Arial"/>
                <w:b/>
                <w:szCs w:val="20"/>
              </w:rPr>
              <w:t>OBRAZLOŽITEV: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Ocena finančnih posledic, ki niso načrtovane v sprejetem proračunu</w:t>
            </w:r>
          </w:p>
          <w:p w:rsidR="006A104C" w:rsidRPr="00884942" w:rsidRDefault="006A104C" w:rsidP="00F67B73">
            <w:pPr>
              <w:widowControl w:val="0"/>
              <w:ind w:left="360" w:hanging="76"/>
              <w:jc w:val="both"/>
              <w:rPr>
                <w:rFonts w:eastAsia="Calibri" w:cs="Arial"/>
                <w:szCs w:val="20"/>
                <w:lang w:eastAsia="sl-SI"/>
              </w:rPr>
            </w:pPr>
            <w:r w:rsidRPr="00884942">
              <w:rPr>
                <w:rFonts w:eastAsia="Calibri" w:cs="Arial"/>
                <w:szCs w:val="20"/>
                <w:lang w:eastAsia="sl-SI"/>
              </w:rPr>
              <w:t>V zvezi s predlaganim vladnim gradivom se navedejo predvidene spremembe (povečanje, zmanjšanje):</w:t>
            </w:r>
          </w:p>
          <w:p w:rsidR="006A104C" w:rsidRPr="00884942" w:rsidRDefault="006A104C" w:rsidP="003E4763">
            <w:pPr>
              <w:widowControl w:val="0"/>
              <w:numPr>
                <w:ilvl w:val="0"/>
                <w:numId w:val="4"/>
              </w:numPr>
              <w:suppressAutoHyphens/>
              <w:spacing w:after="200" w:line="276" w:lineRule="auto"/>
              <w:jc w:val="both"/>
              <w:rPr>
                <w:rFonts w:eastAsia="Calibri" w:cs="Arial"/>
                <w:szCs w:val="20"/>
              </w:rPr>
            </w:pPr>
            <w:r w:rsidRPr="00884942">
              <w:rPr>
                <w:rFonts w:eastAsia="Calibri" w:cs="Arial"/>
                <w:szCs w:val="20"/>
                <w:lang w:eastAsia="sl-SI"/>
              </w:rPr>
              <w:t>prihodkov državnega proračuna in občinskih proračunov,</w:t>
            </w:r>
          </w:p>
          <w:p w:rsidR="006A104C" w:rsidRPr="00884942" w:rsidRDefault="006A104C" w:rsidP="003E4763">
            <w:pPr>
              <w:widowControl w:val="0"/>
              <w:numPr>
                <w:ilvl w:val="0"/>
                <w:numId w:val="4"/>
              </w:numPr>
              <w:suppressAutoHyphens/>
              <w:spacing w:after="200" w:line="276" w:lineRule="auto"/>
              <w:jc w:val="both"/>
              <w:rPr>
                <w:rFonts w:eastAsia="Calibri" w:cs="Arial"/>
                <w:szCs w:val="20"/>
              </w:rPr>
            </w:pPr>
            <w:r w:rsidRPr="00884942">
              <w:rPr>
                <w:rFonts w:eastAsia="Calibri" w:cs="Arial"/>
                <w:szCs w:val="20"/>
                <w:lang w:eastAsia="sl-SI"/>
              </w:rPr>
              <w:t>odhodkov državnega proračuna, ki niso načrtovani na ukrepih oziroma projektih sprejetih proračunov,</w:t>
            </w:r>
          </w:p>
          <w:p w:rsidR="006A104C" w:rsidRPr="00884942" w:rsidRDefault="006A104C" w:rsidP="003E4763">
            <w:pPr>
              <w:widowControl w:val="0"/>
              <w:numPr>
                <w:ilvl w:val="0"/>
                <w:numId w:val="4"/>
              </w:numPr>
              <w:suppressAutoHyphens/>
              <w:spacing w:after="200" w:line="276" w:lineRule="auto"/>
              <w:jc w:val="both"/>
              <w:rPr>
                <w:rFonts w:eastAsia="Calibri" w:cs="Arial"/>
                <w:szCs w:val="20"/>
              </w:rPr>
            </w:pPr>
            <w:r w:rsidRPr="00884942">
              <w:rPr>
                <w:rFonts w:eastAsia="Calibri" w:cs="Arial"/>
                <w:szCs w:val="20"/>
                <w:lang w:eastAsia="sl-SI"/>
              </w:rPr>
              <w:t>obveznosti za druga javnofinančna sredstva (drugi viri), ki niso načrtovana na ukrepih oziroma projektih sprejetih proračunov.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Finančne posledice za državni proračun</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Prikazane morajo biti finančne posledice za državni proračun, ki so na proračunskih postavkah načrtovane v dinamiki projektov oziroma ukrepov:</w:t>
            </w:r>
          </w:p>
          <w:p w:rsidR="006A104C" w:rsidRPr="00884942" w:rsidRDefault="006A104C" w:rsidP="00F67B73">
            <w:pPr>
              <w:widowControl w:val="0"/>
              <w:suppressAutoHyphens/>
              <w:ind w:left="720"/>
              <w:jc w:val="both"/>
              <w:rPr>
                <w:rFonts w:eastAsia="Calibri" w:cs="Arial"/>
                <w:b/>
                <w:szCs w:val="20"/>
                <w:lang w:eastAsia="sl-SI"/>
              </w:rPr>
            </w:pPr>
            <w:r w:rsidRPr="00884942">
              <w:rPr>
                <w:rFonts w:eastAsia="Calibri" w:cs="Arial"/>
                <w:b/>
                <w:szCs w:val="20"/>
                <w:lang w:eastAsia="sl-SI"/>
              </w:rPr>
              <w:t>II.a Pravice porabe za izvedbo predlaganih rešitev so zagotovljene: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6A104C" w:rsidRPr="00884942" w:rsidRDefault="006A104C" w:rsidP="003E4763">
            <w:pPr>
              <w:widowControl w:val="0"/>
              <w:numPr>
                <w:ilvl w:val="0"/>
                <w:numId w:val="5"/>
              </w:numPr>
              <w:suppressAutoHyphens/>
              <w:spacing w:after="200" w:line="276" w:lineRule="auto"/>
              <w:jc w:val="both"/>
              <w:rPr>
                <w:rFonts w:eastAsia="Calibri" w:cs="Arial"/>
                <w:szCs w:val="20"/>
                <w:lang w:eastAsia="sl-SI"/>
              </w:rPr>
            </w:pPr>
            <w:r w:rsidRPr="00884942">
              <w:rPr>
                <w:rFonts w:eastAsia="Calibri" w:cs="Arial"/>
                <w:szCs w:val="20"/>
                <w:lang w:eastAsia="sl-SI"/>
              </w:rPr>
              <w:t>proračunski uporabnik, ki bo financiral novi projekt oziroma ukrep,</w:t>
            </w:r>
          </w:p>
          <w:p w:rsidR="006A104C" w:rsidRPr="00884942" w:rsidRDefault="006A104C" w:rsidP="003E4763">
            <w:pPr>
              <w:widowControl w:val="0"/>
              <w:numPr>
                <w:ilvl w:val="0"/>
                <w:numId w:val="5"/>
              </w:numPr>
              <w:suppressAutoHyphens/>
              <w:spacing w:after="200" w:line="276" w:lineRule="auto"/>
              <w:jc w:val="both"/>
              <w:rPr>
                <w:rFonts w:eastAsia="Calibri" w:cs="Arial"/>
                <w:szCs w:val="20"/>
                <w:lang w:eastAsia="sl-SI"/>
              </w:rPr>
            </w:pPr>
            <w:r w:rsidRPr="00884942">
              <w:rPr>
                <w:rFonts w:eastAsia="Calibri" w:cs="Arial"/>
                <w:szCs w:val="20"/>
                <w:lang w:eastAsia="sl-SI"/>
              </w:rPr>
              <w:t xml:space="preserve">projekt oziroma ukrep, s katerim se bodo dosegli cilji vladnega gradiva, in </w:t>
            </w:r>
          </w:p>
          <w:p w:rsidR="006A104C" w:rsidRPr="00884942" w:rsidRDefault="006A104C" w:rsidP="003E4763">
            <w:pPr>
              <w:widowControl w:val="0"/>
              <w:numPr>
                <w:ilvl w:val="0"/>
                <w:numId w:val="5"/>
              </w:numPr>
              <w:suppressAutoHyphens/>
              <w:spacing w:after="200" w:line="276" w:lineRule="auto"/>
              <w:jc w:val="both"/>
              <w:rPr>
                <w:rFonts w:eastAsia="Calibri" w:cs="Arial"/>
                <w:szCs w:val="20"/>
                <w:lang w:eastAsia="sl-SI"/>
              </w:rPr>
            </w:pPr>
            <w:r w:rsidRPr="00884942">
              <w:rPr>
                <w:rFonts w:eastAsia="Calibri" w:cs="Arial"/>
                <w:szCs w:val="20"/>
                <w:lang w:eastAsia="sl-SI"/>
              </w:rPr>
              <w:t>proračunske postavke.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6A104C" w:rsidRPr="00884942" w:rsidRDefault="006A104C" w:rsidP="00F67B73">
            <w:pPr>
              <w:widowControl w:val="0"/>
              <w:suppressAutoHyphens/>
              <w:ind w:left="714"/>
              <w:jc w:val="both"/>
              <w:rPr>
                <w:rFonts w:eastAsia="Calibri" w:cs="Arial"/>
                <w:b/>
                <w:szCs w:val="20"/>
                <w:lang w:eastAsia="sl-SI"/>
              </w:rPr>
            </w:pPr>
            <w:r w:rsidRPr="00884942">
              <w:rPr>
                <w:rFonts w:eastAsia="Calibri" w:cs="Arial"/>
                <w:b/>
                <w:szCs w:val="20"/>
                <w:lang w:eastAsia="sl-SI"/>
              </w:rPr>
              <w:t>II.b Manjkajoče pravice porabe bodo zagotovljene s prerazporeditvijo:</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w:t>
            </w:r>
            <w:r w:rsidRPr="00884942">
              <w:rPr>
                <w:rFonts w:eastAsia="Calibri" w:cs="Arial"/>
                <w:szCs w:val="20"/>
                <w:lang w:eastAsia="sl-SI"/>
              </w:rPr>
              <w:lastRenderedPageBreak/>
              <w:t>dodatne aktivnosti pri obstoječih projektih oziroma ukrepih ali novih projektih oziroma ukrepih, navedenih v točki II.a.</w:t>
            </w:r>
          </w:p>
          <w:p w:rsidR="006A104C" w:rsidRPr="00884942" w:rsidRDefault="006A104C" w:rsidP="00F67B73">
            <w:pPr>
              <w:widowControl w:val="0"/>
              <w:suppressAutoHyphens/>
              <w:ind w:left="714"/>
              <w:jc w:val="both"/>
              <w:rPr>
                <w:rFonts w:eastAsia="Calibri" w:cs="Arial"/>
                <w:b/>
                <w:szCs w:val="20"/>
                <w:lang w:eastAsia="sl-SI"/>
              </w:rPr>
            </w:pPr>
            <w:r w:rsidRPr="00884942">
              <w:rPr>
                <w:rFonts w:eastAsia="Calibri" w:cs="Arial"/>
                <w:b/>
                <w:szCs w:val="20"/>
                <w:lang w:eastAsia="sl-SI"/>
              </w:rPr>
              <w:t>II.c Načrtovana nadomestitev zmanjšanih prihodkov in povečanih odhodkov proračuna:</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884942" w:rsidRDefault="006A104C"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00" w:type="dxa"/>
            <w:gridSpan w:val="7"/>
          </w:tcPr>
          <w:p w:rsidR="00F85AF7" w:rsidRPr="00884942"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lastRenderedPageBreak/>
              <w:t>7.b Predstavitev ocene finančnih posledic pod 40.000 EUR:</w:t>
            </w:r>
          </w:p>
          <w:p w:rsidR="006A104C" w:rsidRPr="00884942"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884942">
              <w:rPr>
                <w:rFonts w:cs="Arial"/>
                <w:b/>
                <w:szCs w:val="20"/>
                <w:lang w:eastAsia="sl-SI"/>
              </w:rPr>
              <w:t>/</w:t>
            </w:r>
          </w:p>
        </w:tc>
      </w:tr>
      <w:tr w:rsidR="00BD4D9D"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100" w:type="dxa"/>
            <w:gridSpan w:val="7"/>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rPr>
                <w:rFonts w:cs="Arial"/>
                <w:b/>
                <w:szCs w:val="20"/>
              </w:rPr>
            </w:pPr>
            <w:r w:rsidRPr="00884942">
              <w:rPr>
                <w:rFonts w:cs="Arial"/>
                <w:b/>
                <w:szCs w:val="20"/>
              </w:rPr>
              <w:t>8. Predstavitev sodelovanja z združenji občin:</w:t>
            </w:r>
            <w:r w:rsidR="00B27C0D" w:rsidRPr="00884942">
              <w:rPr>
                <w:rFonts w:cs="Arial"/>
                <w:b/>
                <w:szCs w:val="20"/>
              </w:rPr>
              <w:t xml:space="preserve"> /</w:t>
            </w:r>
          </w:p>
        </w:tc>
      </w:tr>
      <w:tr w:rsidR="00BD4D9D"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5"/>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Vsebina predloženega gradiva (predpisa) vpliva na:</w:t>
            </w:r>
          </w:p>
          <w:p w:rsidR="00BD4D9D" w:rsidRPr="00884942" w:rsidRDefault="00BD4D9D" w:rsidP="003E4763">
            <w:pPr>
              <w:pStyle w:val="Neotevilenodstavek"/>
              <w:widowControl w:val="0"/>
              <w:numPr>
                <w:ilvl w:val="1"/>
                <w:numId w:val="4"/>
              </w:numPr>
              <w:spacing w:before="0" w:after="0" w:line="260" w:lineRule="exact"/>
              <w:rPr>
                <w:iCs/>
                <w:sz w:val="20"/>
                <w:szCs w:val="20"/>
              </w:rPr>
            </w:pPr>
            <w:r w:rsidRPr="00884942">
              <w:rPr>
                <w:iCs/>
                <w:sz w:val="20"/>
                <w:szCs w:val="20"/>
              </w:rPr>
              <w:t>pristojnosti občin,</w:t>
            </w:r>
          </w:p>
          <w:p w:rsidR="00BD4D9D" w:rsidRPr="00884942" w:rsidRDefault="00BD4D9D" w:rsidP="003E4763">
            <w:pPr>
              <w:pStyle w:val="Neotevilenodstavek"/>
              <w:widowControl w:val="0"/>
              <w:numPr>
                <w:ilvl w:val="1"/>
                <w:numId w:val="4"/>
              </w:numPr>
              <w:spacing w:before="0" w:after="0" w:line="260" w:lineRule="exact"/>
              <w:rPr>
                <w:iCs/>
                <w:sz w:val="20"/>
                <w:szCs w:val="20"/>
              </w:rPr>
            </w:pPr>
            <w:r w:rsidRPr="00884942">
              <w:rPr>
                <w:iCs/>
                <w:sz w:val="20"/>
                <w:szCs w:val="20"/>
              </w:rPr>
              <w:t>delovanje občin,</w:t>
            </w:r>
          </w:p>
          <w:p w:rsidR="00BD4D9D" w:rsidRPr="00884942" w:rsidRDefault="00BD4D9D" w:rsidP="003E4763">
            <w:pPr>
              <w:pStyle w:val="Neotevilenodstavek"/>
              <w:widowControl w:val="0"/>
              <w:numPr>
                <w:ilvl w:val="1"/>
                <w:numId w:val="4"/>
              </w:numPr>
              <w:spacing w:before="0" w:after="0" w:line="260" w:lineRule="exact"/>
              <w:rPr>
                <w:iCs/>
                <w:sz w:val="20"/>
                <w:szCs w:val="20"/>
              </w:rPr>
            </w:pPr>
            <w:r w:rsidRPr="00884942">
              <w:rPr>
                <w:iCs/>
                <w:sz w:val="20"/>
                <w:szCs w:val="20"/>
              </w:rPr>
              <w:t>financiranje občin.</w:t>
            </w:r>
          </w:p>
          <w:p w:rsidR="00BD4D9D" w:rsidRPr="00884942" w:rsidRDefault="00BD4D9D" w:rsidP="00F67B73">
            <w:pPr>
              <w:pStyle w:val="Neotevilenodstavek"/>
              <w:widowControl w:val="0"/>
              <w:spacing w:before="0" w:after="0" w:line="260" w:lineRule="exact"/>
              <w:ind w:left="1440"/>
              <w:rPr>
                <w:iCs/>
                <w:sz w:val="20"/>
                <w:szCs w:val="20"/>
              </w:rPr>
            </w:pPr>
          </w:p>
        </w:tc>
        <w:tc>
          <w:tcPr>
            <w:tcW w:w="2431" w:type="dxa"/>
            <w:gridSpan w:val="2"/>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100" w:type="dxa"/>
            <w:gridSpan w:val="7"/>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 xml:space="preserve">Gradivo (predpis) je bilo poslano v mnenje: </w:t>
            </w:r>
          </w:p>
          <w:p w:rsidR="00BD4D9D" w:rsidRPr="00884942" w:rsidRDefault="00BD4D9D" w:rsidP="003E4763">
            <w:pPr>
              <w:pStyle w:val="Neotevilenodstavek"/>
              <w:widowControl w:val="0"/>
              <w:numPr>
                <w:ilvl w:val="0"/>
                <w:numId w:val="6"/>
              </w:numPr>
              <w:spacing w:before="0" w:after="0" w:line="260" w:lineRule="exact"/>
              <w:rPr>
                <w:iCs/>
                <w:sz w:val="20"/>
                <w:szCs w:val="20"/>
              </w:rPr>
            </w:pPr>
            <w:r w:rsidRPr="00884942">
              <w:rPr>
                <w:iCs/>
                <w:sz w:val="20"/>
                <w:szCs w:val="20"/>
              </w:rPr>
              <w:t>Skupnosti občin Slovenije SOS: NE</w:t>
            </w:r>
          </w:p>
          <w:p w:rsidR="00BD4D9D" w:rsidRPr="00884942" w:rsidRDefault="00BD4D9D" w:rsidP="003E4763">
            <w:pPr>
              <w:pStyle w:val="Neotevilenodstavek"/>
              <w:widowControl w:val="0"/>
              <w:numPr>
                <w:ilvl w:val="0"/>
                <w:numId w:val="6"/>
              </w:numPr>
              <w:spacing w:before="0" w:after="0" w:line="260" w:lineRule="exact"/>
              <w:rPr>
                <w:iCs/>
                <w:sz w:val="20"/>
                <w:szCs w:val="20"/>
              </w:rPr>
            </w:pPr>
            <w:r w:rsidRPr="00884942">
              <w:rPr>
                <w:iCs/>
                <w:sz w:val="20"/>
                <w:szCs w:val="20"/>
              </w:rPr>
              <w:t>Združenju občin Slovenije ZOS: NE</w:t>
            </w:r>
          </w:p>
          <w:p w:rsidR="00BD4D9D" w:rsidRPr="00884942" w:rsidRDefault="00BD4D9D" w:rsidP="003E4763">
            <w:pPr>
              <w:pStyle w:val="Neotevilenodstavek"/>
              <w:widowControl w:val="0"/>
              <w:numPr>
                <w:ilvl w:val="0"/>
                <w:numId w:val="6"/>
              </w:numPr>
              <w:spacing w:before="0" w:after="0" w:line="260" w:lineRule="exact"/>
              <w:rPr>
                <w:iCs/>
                <w:sz w:val="20"/>
                <w:szCs w:val="20"/>
              </w:rPr>
            </w:pPr>
            <w:r w:rsidRPr="00884942">
              <w:rPr>
                <w:iCs/>
                <w:sz w:val="20"/>
                <w:szCs w:val="20"/>
              </w:rPr>
              <w:t>Združenju mestnih občin Slovenije ZMOS: NE</w:t>
            </w:r>
          </w:p>
          <w:p w:rsidR="00BD4D9D" w:rsidRPr="00884942" w:rsidRDefault="00BD4D9D" w:rsidP="00F67B73">
            <w:pPr>
              <w:pStyle w:val="Neotevilenodstavek"/>
              <w:widowControl w:val="0"/>
              <w:spacing w:before="0" w:after="0" w:line="260" w:lineRule="exact"/>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Predlogi in pripombe združenj so bili upoštevani:</w:t>
            </w:r>
          </w:p>
          <w:p w:rsidR="00BD4D9D" w:rsidRPr="00884942" w:rsidRDefault="00BD4D9D" w:rsidP="003E4763">
            <w:pPr>
              <w:pStyle w:val="Neotevilenodstavek"/>
              <w:widowControl w:val="0"/>
              <w:numPr>
                <w:ilvl w:val="0"/>
                <w:numId w:val="7"/>
              </w:numPr>
              <w:spacing w:before="0" w:after="0" w:line="260" w:lineRule="exact"/>
              <w:rPr>
                <w:iCs/>
                <w:sz w:val="20"/>
                <w:szCs w:val="20"/>
              </w:rPr>
            </w:pPr>
            <w:r w:rsidRPr="00884942">
              <w:rPr>
                <w:iCs/>
                <w:sz w:val="20"/>
                <w:szCs w:val="20"/>
              </w:rPr>
              <w:t>v celoti,</w:t>
            </w:r>
          </w:p>
          <w:p w:rsidR="00BD4D9D" w:rsidRPr="00884942" w:rsidRDefault="00BD4D9D" w:rsidP="003E4763">
            <w:pPr>
              <w:pStyle w:val="Neotevilenodstavek"/>
              <w:widowControl w:val="0"/>
              <w:numPr>
                <w:ilvl w:val="0"/>
                <w:numId w:val="7"/>
              </w:numPr>
              <w:spacing w:before="0" w:after="0" w:line="260" w:lineRule="exact"/>
              <w:rPr>
                <w:iCs/>
                <w:sz w:val="20"/>
                <w:szCs w:val="20"/>
              </w:rPr>
            </w:pPr>
            <w:r w:rsidRPr="00884942">
              <w:rPr>
                <w:iCs/>
                <w:sz w:val="20"/>
                <w:szCs w:val="20"/>
              </w:rPr>
              <w:t>večinoma,</w:t>
            </w:r>
          </w:p>
          <w:p w:rsidR="00BD4D9D" w:rsidRPr="00884942" w:rsidRDefault="00BD4D9D" w:rsidP="003E4763">
            <w:pPr>
              <w:pStyle w:val="Neotevilenodstavek"/>
              <w:widowControl w:val="0"/>
              <w:numPr>
                <w:ilvl w:val="0"/>
                <w:numId w:val="7"/>
              </w:numPr>
              <w:spacing w:before="0" w:after="0" w:line="260" w:lineRule="exact"/>
              <w:rPr>
                <w:iCs/>
                <w:sz w:val="20"/>
                <w:szCs w:val="20"/>
              </w:rPr>
            </w:pPr>
            <w:r w:rsidRPr="00884942">
              <w:rPr>
                <w:iCs/>
                <w:sz w:val="20"/>
                <w:szCs w:val="20"/>
              </w:rPr>
              <w:t>delno,</w:t>
            </w:r>
          </w:p>
          <w:p w:rsidR="00BD4D9D" w:rsidRPr="00884942" w:rsidRDefault="00BD4D9D" w:rsidP="003E4763">
            <w:pPr>
              <w:pStyle w:val="Neotevilenodstavek"/>
              <w:widowControl w:val="0"/>
              <w:numPr>
                <w:ilvl w:val="0"/>
                <w:numId w:val="7"/>
              </w:numPr>
              <w:spacing w:before="0" w:after="0" w:line="260" w:lineRule="exact"/>
              <w:rPr>
                <w:iCs/>
                <w:sz w:val="20"/>
                <w:szCs w:val="20"/>
              </w:rPr>
            </w:pPr>
            <w:r w:rsidRPr="00884942">
              <w:rPr>
                <w:iCs/>
                <w:sz w:val="20"/>
                <w:szCs w:val="20"/>
              </w:rPr>
              <w:t>niso bili upoštevani.</w:t>
            </w:r>
          </w:p>
          <w:p w:rsidR="00BD4D9D" w:rsidRPr="00884942" w:rsidRDefault="00BD4D9D" w:rsidP="00F67B73">
            <w:pPr>
              <w:pStyle w:val="Neotevilenodstavek"/>
              <w:widowControl w:val="0"/>
              <w:spacing w:before="0" w:after="0" w:line="260" w:lineRule="exact"/>
              <w:ind w:left="360"/>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Bistveni predlogi in pripombe, ki niso bili upoštevani.</w:t>
            </w:r>
          </w:p>
        </w:tc>
      </w:tr>
      <w:tr w:rsidR="00BD4D9D"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00" w:type="dxa"/>
            <w:gridSpan w:val="7"/>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9. Predstavitev sodelovanja javnosti:</w:t>
            </w:r>
          </w:p>
        </w:tc>
      </w:tr>
      <w:tr w:rsidR="00BD4D9D"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5"/>
          </w:tcPr>
          <w:p w:rsidR="00BD4D9D" w:rsidRPr="00884942" w:rsidRDefault="00BD4D9D" w:rsidP="00F67B73">
            <w:pPr>
              <w:pStyle w:val="Neotevilenodstavek"/>
              <w:widowControl w:val="0"/>
              <w:spacing w:before="0" w:after="0" w:line="260" w:lineRule="exact"/>
              <w:rPr>
                <w:sz w:val="20"/>
                <w:szCs w:val="20"/>
              </w:rPr>
            </w:pPr>
            <w:r w:rsidRPr="00884942">
              <w:rPr>
                <w:iCs/>
                <w:sz w:val="20"/>
                <w:szCs w:val="20"/>
              </w:rPr>
              <w:t>Gradivo je bilo predhodno objavljeno na spletni strani predlagatelja:</w:t>
            </w:r>
          </w:p>
        </w:tc>
        <w:tc>
          <w:tcPr>
            <w:tcW w:w="2431" w:type="dxa"/>
            <w:gridSpan w:val="2"/>
          </w:tcPr>
          <w:p w:rsidR="00BD4D9D" w:rsidRPr="00884942" w:rsidRDefault="00BD4D9D" w:rsidP="00F67B73">
            <w:pPr>
              <w:pStyle w:val="Neotevilenodstavek"/>
              <w:widowControl w:val="0"/>
              <w:spacing w:before="0" w:after="0" w:line="260" w:lineRule="exact"/>
              <w:jc w:val="center"/>
              <w:rPr>
                <w:iCs/>
                <w:sz w:val="20"/>
                <w:szCs w:val="20"/>
              </w:rPr>
            </w:pPr>
            <w:r w:rsidRPr="00884942">
              <w:rPr>
                <w:sz w:val="20"/>
                <w:szCs w:val="20"/>
              </w:rPr>
              <w:t>NE</w:t>
            </w:r>
          </w:p>
        </w:tc>
      </w:tr>
      <w:tr w:rsidR="00BD4D9D"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00" w:type="dxa"/>
            <w:gridSpan w:val="7"/>
          </w:tcPr>
          <w:p w:rsidR="00BD4D9D" w:rsidRPr="00884942" w:rsidRDefault="009A4157" w:rsidP="00F67B73">
            <w:pPr>
              <w:pStyle w:val="Neotevilenodstavek"/>
              <w:widowControl w:val="0"/>
              <w:spacing w:before="0" w:after="0" w:line="260" w:lineRule="exact"/>
              <w:rPr>
                <w:iCs/>
                <w:sz w:val="20"/>
                <w:szCs w:val="20"/>
              </w:rPr>
            </w:pPr>
            <w:r w:rsidRPr="00884942">
              <w:rPr>
                <w:iCs/>
                <w:sz w:val="20"/>
                <w:szCs w:val="20"/>
              </w:rPr>
              <w:t>Predlog gradiva ni takšne narave, da bi bila potrebna predhodna objava.</w:t>
            </w:r>
          </w:p>
        </w:tc>
      </w:tr>
      <w:tr w:rsidR="00BD4D9D"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00" w:type="dxa"/>
            <w:gridSpan w:val="7"/>
          </w:tcPr>
          <w:p w:rsidR="00BD4D9D" w:rsidRPr="00884942" w:rsidRDefault="00BD4D9D" w:rsidP="009A4157">
            <w:pPr>
              <w:pStyle w:val="Neotevilenodstavek"/>
              <w:widowControl w:val="0"/>
              <w:spacing w:before="0" w:after="0" w:line="260" w:lineRule="exact"/>
              <w:rPr>
                <w:iCs/>
                <w:sz w:val="20"/>
                <w:szCs w:val="20"/>
              </w:rPr>
            </w:pPr>
          </w:p>
        </w:tc>
      </w:tr>
      <w:tr w:rsidR="00BD4D9D"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5"/>
            <w:vAlign w:val="center"/>
          </w:tcPr>
          <w:p w:rsidR="00BD4D9D" w:rsidRPr="00884942" w:rsidRDefault="00BD4D9D" w:rsidP="00F67B73">
            <w:pPr>
              <w:pStyle w:val="Neotevilenodstavek"/>
              <w:widowControl w:val="0"/>
              <w:spacing w:before="0" w:after="0" w:line="260" w:lineRule="exact"/>
              <w:jc w:val="left"/>
              <w:rPr>
                <w:sz w:val="20"/>
                <w:szCs w:val="20"/>
              </w:rPr>
            </w:pPr>
            <w:r w:rsidRPr="00884942">
              <w:rPr>
                <w:b/>
                <w:sz w:val="20"/>
                <w:szCs w:val="20"/>
              </w:rPr>
              <w:t>10. Pri pripravi gradiva so bile upoštevane zahteve iz Resolucije o normativni dejavnosti:</w:t>
            </w:r>
          </w:p>
        </w:tc>
        <w:tc>
          <w:tcPr>
            <w:tcW w:w="2431" w:type="dxa"/>
            <w:gridSpan w:val="2"/>
            <w:vAlign w:val="center"/>
          </w:tcPr>
          <w:p w:rsidR="00BD4D9D" w:rsidRPr="00884942" w:rsidRDefault="00BD4D9D" w:rsidP="009A4157">
            <w:pPr>
              <w:pStyle w:val="Neotevilenodstavek"/>
              <w:widowControl w:val="0"/>
              <w:spacing w:before="0" w:after="0" w:line="260" w:lineRule="exact"/>
              <w:jc w:val="center"/>
              <w:rPr>
                <w:iCs/>
                <w:sz w:val="20"/>
                <w:szCs w:val="20"/>
              </w:rPr>
            </w:pPr>
            <w:r w:rsidRPr="00884942">
              <w:rPr>
                <w:sz w:val="20"/>
                <w:szCs w:val="20"/>
              </w:rPr>
              <w:t>DA</w:t>
            </w:r>
          </w:p>
        </w:tc>
      </w:tr>
      <w:tr w:rsidR="00BD4D9D"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5"/>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11. Gradivo je uvrščeno v delovni program vlade:</w:t>
            </w:r>
          </w:p>
        </w:tc>
        <w:tc>
          <w:tcPr>
            <w:tcW w:w="2431" w:type="dxa"/>
            <w:gridSpan w:val="2"/>
            <w:vAlign w:val="center"/>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645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00" w:type="dxa"/>
            <w:gridSpan w:val="7"/>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pStyle w:val="Poglavje"/>
              <w:widowControl w:val="0"/>
              <w:spacing w:before="0" w:after="0" w:line="260" w:lineRule="exact"/>
              <w:ind w:left="3400"/>
              <w:jc w:val="left"/>
              <w:rPr>
                <w:sz w:val="20"/>
                <w:szCs w:val="20"/>
              </w:rPr>
            </w:pPr>
          </w:p>
          <w:p w:rsidR="00B51F57" w:rsidRPr="00884942" w:rsidRDefault="00BD4D9D" w:rsidP="00B51F57">
            <w:pPr>
              <w:pStyle w:val="Poglavje"/>
              <w:widowControl w:val="0"/>
              <w:spacing w:before="0" w:after="0" w:line="260" w:lineRule="exact"/>
              <w:ind w:left="3400"/>
              <w:jc w:val="left"/>
              <w:rPr>
                <w:b w:val="0"/>
                <w:sz w:val="20"/>
                <w:szCs w:val="20"/>
              </w:rPr>
            </w:pPr>
            <w:r w:rsidRPr="00884942">
              <w:rPr>
                <w:b w:val="0"/>
                <w:sz w:val="20"/>
                <w:szCs w:val="20"/>
              </w:rPr>
              <w:t xml:space="preserve">                                                       </w:t>
            </w:r>
            <w:r w:rsidR="006B352E">
              <w:rPr>
                <w:b w:val="0"/>
                <w:sz w:val="20"/>
                <w:szCs w:val="20"/>
              </w:rPr>
              <w:t>MAG. ANDREJ VIZJAK</w:t>
            </w:r>
          </w:p>
          <w:p w:rsidR="00B51F57" w:rsidRPr="00884942" w:rsidRDefault="00B51F57" w:rsidP="00B51F57">
            <w:pPr>
              <w:pStyle w:val="Poglavje"/>
              <w:widowControl w:val="0"/>
              <w:spacing w:before="0" w:after="0" w:line="260" w:lineRule="exact"/>
              <w:ind w:left="3400"/>
              <w:jc w:val="left"/>
              <w:rPr>
                <w:b w:val="0"/>
                <w:sz w:val="20"/>
                <w:szCs w:val="20"/>
              </w:rPr>
            </w:pPr>
            <w:r w:rsidRPr="00884942">
              <w:rPr>
                <w:b w:val="0"/>
                <w:sz w:val="20"/>
                <w:szCs w:val="20"/>
              </w:rPr>
              <w:t xml:space="preserve">                                                          </w:t>
            </w:r>
            <w:r w:rsidR="007C45D8">
              <w:rPr>
                <w:b w:val="0"/>
                <w:sz w:val="20"/>
                <w:szCs w:val="20"/>
              </w:rPr>
              <w:t xml:space="preserve">      </w:t>
            </w:r>
            <w:r w:rsidRPr="00884942">
              <w:rPr>
                <w:b w:val="0"/>
                <w:sz w:val="20"/>
                <w:szCs w:val="20"/>
              </w:rPr>
              <w:t>MINIST</w:t>
            </w:r>
            <w:r>
              <w:rPr>
                <w:b w:val="0"/>
                <w:sz w:val="20"/>
                <w:szCs w:val="20"/>
              </w:rPr>
              <w:t>ER</w:t>
            </w:r>
          </w:p>
          <w:p w:rsidR="00BD4D9D" w:rsidRPr="00884942" w:rsidRDefault="00BD4D9D" w:rsidP="00F67B73">
            <w:pPr>
              <w:pStyle w:val="Poglavje"/>
              <w:widowControl w:val="0"/>
              <w:spacing w:before="0" w:after="0" w:line="260" w:lineRule="exact"/>
              <w:ind w:left="3400"/>
              <w:jc w:val="left"/>
              <w:rPr>
                <w:sz w:val="20"/>
                <w:szCs w:val="20"/>
              </w:rPr>
            </w:pPr>
          </w:p>
        </w:tc>
      </w:tr>
    </w:tbl>
    <w:p w:rsidR="007D75CF" w:rsidRPr="00884942" w:rsidRDefault="007D75CF" w:rsidP="00442DE2">
      <w:pPr>
        <w:tabs>
          <w:tab w:val="left" w:pos="6154"/>
        </w:tabs>
        <w:rPr>
          <w:rFonts w:cs="Arial"/>
          <w:szCs w:val="20"/>
        </w:rPr>
      </w:pPr>
    </w:p>
    <w:p w:rsidR="006A104C" w:rsidRPr="00884942" w:rsidRDefault="006A104C" w:rsidP="00442DE2">
      <w:pPr>
        <w:tabs>
          <w:tab w:val="left" w:pos="6154"/>
        </w:tabs>
        <w:rPr>
          <w:rFonts w:cs="Arial"/>
          <w:szCs w:val="20"/>
        </w:rPr>
      </w:pPr>
    </w:p>
    <w:p w:rsidR="00C50A7C" w:rsidRPr="00884942" w:rsidRDefault="00C50A7C" w:rsidP="00C50A7C">
      <w:pPr>
        <w:pStyle w:val="NaslovpredpisaZnak"/>
        <w:jc w:val="left"/>
        <w:rPr>
          <w:b w:val="0"/>
          <w:sz w:val="20"/>
          <w:szCs w:val="20"/>
        </w:rPr>
      </w:pPr>
      <w:r w:rsidRPr="00884942">
        <w:rPr>
          <w:b w:val="0"/>
          <w:sz w:val="20"/>
          <w:szCs w:val="20"/>
        </w:rPr>
        <w:t>PRILOGA:</w:t>
      </w:r>
    </w:p>
    <w:p w:rsidR="00884942" w:rsidRPr="00884942" w:rsidRDefault="009B2394" w:rsidP="003E4763">
      <w:pPr>
        <w:pStyle w:val="Telobesedila"/>
        <w:numPr>
          <w:ilvl w:val="1"/>
          <w:numId w:val="4"/>
        </w:numPr>
        <w:tabs>
          <w:tab w:val="clear" w:pos="284"/>
          <w:tab w:val="left" w:pos="0"/>
        </w:tabs>
        <w:ind w:left="284" w:right="-574" w:hanging="284"/>
        <w:rPr>
          <w:rFonts w:ascii="Arial" w:hAnsi="Arial" w:cs="Arial"/>
          <w:b w:val="0"/>
          <w:sz w:val="20"/>
          <w:lang w:val="sk-SK"/>
        </w:rPr>
      </w:pPr>
      <w:r w:rsidRPr="00884942">
        <w:rPr>
          <w:rFonts w:ascii="Arial" w:hAnsi="Arial" w:cs="Arial"/>
          <w:b w:val="0"/>
          <w:sz w:val="20"/>
        </w:rPr>
        <w:t xml:space="preserve">Jedro gradiva: </w:t>
      </w:r>
      <w:r w:rsidR="00884942" w:rsidRPr="00884942">
        <w:rPr>
          <w:rFonts w:ascii="Arial" w:hAnsi="Arial" w:cs="Arial"/>
          <w:b w:val="0"/>
          <w:sz w:val="20"/>
          <w:lang w:val="sk-SK"/>
        </w:rPr>
        <w:t xml:space="preserve">Poročilo o udeležbi delegacije </w:t>
      </w:r>
      <w:r w:rsidR="00B51F57">
        <w:rPr>
          <w:rFonts w:ascii="Arial" w:hAnsi="Arial" w:cs="Arial"/>
          <w:b w:val="0"/>
          <w:sz w:val="20"/>
          <w:lang w:val="sk-SK"/>
        </w:rPr>
        <w:t>R</w:t>
      </w:r>
      <w:r w:rsidR="00884942" w:rsidRPr="00884942">
        <w:rPr>
          <w:rFonts w:ascii="Arial" w:hAnsi="Arial" w:cs="Arial"/>
          <w:b w:val="0"/>
          <w:sz w:val="20"/>
          <w:lang w:val="sk-SK"/>
        </w:rPr>
        <w:t xml:space="preserve">epublike </w:t>
      </w:r>
      <w:r w:rsidR="00B51F57">
        <w:rPr>
          <w:rFonts w:ascii="Arial" w:hAnsi="Arial" w:cs="Arial"/>
          <w:b w:val="0"/>
          <w:sz w:val="20"/>
          <w:lang w:val="sk-SK"/>
        </w:rPr>
        <w:t>S</w:t>
      </w:r>
      <w:r w:rsidR="00884942" w:rsidRPr="00884942">
        <w:rPr>
          <w:rFonts w:ascii="Arial" w:hAnsi="Arial" w:cs="Arial"/>
          <w:b w:val="0"/>
          <w:sz w:val="20"/>
          <w:lang w:val="sk-SK"/>
        </w:rPr>
        <w:t>lovenije na 2</w:t>
      </w:r>
      <w:r w:rsidR="007C45D8">
        <w:rPr>
          <w:rFonts w:ascii="Arial" w:hAnsi="Arial" w:cs="Arial"/>
          <w:b w:val="0"/>
          <w:sz w:val="20"/>
          <w:lang w:val="sk-SK"/>
        </w:rPr>
        <w:t>9</w:t>
      </w:r>
      <w:r w:rsidR="00884942" w:rsidRPr="00884942">
        <w:rPr>
          <w:rFonts w:ascii="Arial" w:hAnsi="Arial" w:cs="Arial"/>
          <w:b w:val="0"/>
          <w:sz w:val="20"/>
          <w:lang w:val="sk-SK"/>
        </w:rPr>
        <w:t>. zasedanju Stalne slovensko-avstrijske komisije za Muro</w:t>
      </w:r>
    </w:p>
    <w:p w:rsidR="00B51107" w:rsidRPr="00884942" w:rsidRDefault="00884942" w:rsidP="003E4763">
      <w:pPr>
        <w:pStyle w:val="Telobesedila"/>
        <w:numPr>
          <w:ilvl w:val="1"/>
          <w:numId w:val="4"/>
        </w:numPr>
        <w:tabs>
          <w:tab w:val="clear" w:pos="284"/>
          <w:tab w:val="left" w:pos="0"/>
        </w:tabs>
        <w:autoSpaceDE w:val="0"/>
        <w:autoSpaceDN w:val="0"/>
        <w:adjustRightInd w:val="0"/>
        <w:spacing w:line="240" w:lineRule="atLeast"/>
        <w:ind w:left="284" w:right="-574" w:hanging="284"/>
        <w:rPr>
          <w:rFonts w:ascii="Arial" w:hAnsi="Arial" w:cs="Arial"/>
          <w:b w:val="0"/>
          <w:snapToGrid w:val="0"/>
          <w:sz w:val="20"/>
          <w:lang w:val="sk-SK"/>
        </w:rPr>
      </w:pPr>
      <w:r w:rsidRPr="00884942">
        <w:rPr>
          <w:rFonts w:ascii="Arial" w:hAnsi="Arial" w:cs="Arial"/>
          <w:b w:val="0"/>
          <w:snapToGrid w:val="0"/>
          <w:sz w:val="20"/>
          <w:lang w:val="sk-SK"/>
        </w:rPr>
        <w:t>Priloga: Uradni zapisnik 2</w:t>
      </w:r>
      <w:r w:rsidR="007C45D8">
        <w:rPr>
          <w:rFonts w:ascii="Arial" w:hAnsi="Arial" w:cs="Arial"/>
          <w:b w:val="0"/>
          <w:snapToGrid w:val="0"/>
          <w:sz w:val="20"/>
          <w:lang w:val="sk-SK"/>
        </w:rPr>
        <w:t>9</w:t>
      </w:r>
      <w:r w:rsidRPr="00884942">
        <w:rPr>
          <w:rFonts w:ascii="Arial" w:hAnsi="Arial" w:cs="Arial"/>
          <w:b w:val="0"/>
          <w:snapToGrid w:val="0"/>
          <w:sz w:val="20"/>
          <w:lang w:val="sk-SK"/>
        </w:rPr>
        <w:t xml:space="preserve">. zasedanja, </w:t>
      </w:r>
      <w:r w:rsidR="007C45D8">
        <w:rPr>
          <w:rFonts w:ascii="Arial" w:hAnsi="Arial" w:cs="Arial"/>
          <w:b w:val="0"/>
          <w:snapToGrid w:val="0"/>
          <w:sz w:val="20"/>
          <w:lang w:val="sk-SK"/>
        </w:rPr>
        <w:t>virtualna izvedba, 6</w:t>
      </w:r>
      <w:r w:rsidR="00B51F57">
        <w:rPr>
          <w:rFonts w:ascii="Arial" w:hAnsi="Arial" w:cs="Arial"/>
          <w:b w:val="0"/>
          <w:snapToGrid w:val="0"/>
          <w:sz w:val="20"/>
          <w:lang w:val="sk-SK"/>
        </w:rPr>
        <w:t>.–</w:t>
      </w:r>
      <w:r w:rsidR="007C45D8">
        <w:rPr>
          <w:rFonts w:ascii="Arial" w:hAnsi="Arial" w:cs="Arial"/>
          <w:b w:val="0"/>
          <w:snapToGrid w:val="0"/>
          <w:sz w:val="20"/>
          <w:lang w:val="sk-SK"/>
        </w:rPr>
        <w:t>7</w:t>
      </w:r>
      <w:r w:rsidRPr="00884942">
        <w:rPr>
          <w:rFonts w:ascii="Arial" w:hAnsi="Arial" w:cs="Arial"/>
          <w:b w:val="0"/>
          <w:snapToGrid w:val="0"/>
          <w:sz w:val="20"/>
          <w:lang w:val="sk-SK"/>
        </w:rPr>
        <w:t xml:space="preserve">. </w:t>
      </w:r>
      <w:r w:rsidR="00C6075F">
        <w:rPr>
          <w:rFonts w:ascii="Arial" w:hAnsi="Arial" w:cs="Arial"/>
          <w:b w:val="0"/>
          <w:snapToGrid w:val="0"/>
          <w:sz w:val="20"/>
          <w:lang w:val="sk-SK"/>
        </w:rPr>
        <w:t xml:space="preserve">oktober </w:t>
      </w:r>
      <w:r w:rsidR="007C45D8">
        <w:rPr>
          <w:rFonts w:ascii="Arial" w:hAnsi="Arial" w:cs="Arial"/>
          <w:b w:val="0"/>
          <w:snapToGrid w:val="0"/>
          <w:sz w:val="20"/>
          <w:lang w:val="sk-SK"/>
        </w:rPr>
        <w:t>2020</w:t>
      </w:r>
      <w:r w:rsidRPr="00884942">
        <w:rPr>
          <w:rFonts w:ascii="Arial" w:hAnsi="Arial" w:cs="Arial"/>
          <w:b w:val="0"/>
          <w:snapToGrid w:val="0"/>
          <w:sz w:val="20"/>
          <w:lang w:val="sk-SK"/>
        </w:rPr>
        <w:t xml:space="preserve">, </w:t>
      </w:r>
      <w:r w:rsidR="007C45D8">
        <w:rPr>
          <w:rFonts w:ascii="Arial" w:hAnsi="Arial" w:cs="Arial"/>
          <w:b w:val="0"/>
          <w:snapToGrid w:val="0"/>
          <w:sz w:val="20"/>
          <w:lang w:val="sk-SK"/>
        </w:rPr>
        <w:t>Ljubljana</w:t>
      </w:r>
    </w:p>
    <w:p w:rsidR="00B51107" w:rsidRPr="00884942" w:rsidRDefault="00B51107" w:rsidP="00B51107">
      <w:pPr>
        <w:autoSpaceDE w:val="0"/>
        <w:autoSpaceDN w:val="0"/>
        <w:adjustRightInd w:val="0"/>
        <w:spacing w:line="240" w:lineRule="atLeast"/>
        <w:rPr>
          <w:rFonts w:cs="Arial"/>
          <w:snapToGrid w:val="0"/>
          <w:szCs w:val="20"/>
          <w:lang w:val="sk-SK"/>
        </w:rPr>
      </w:pPr>
      <w:r w:rsidRPr="00884942">
        <w:rPr>
          <w:rFonts w:cs="Arial"/>
          <w:snapToGrid w:val="0"/>
          <w:szCs w:val="20"/>
          <w:lang w:val="sk-SK"/>
        </w:rPr>
        <w:br w:type="page"/>
      </w:r>
    </w:p>
    <w:p w:rsidR="00884942" w:rsidRPr="00884942" w:rsidRDefault="00884942" w:rsidP="00884942">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sidRPr="00884942">
        <w:rPr>
          <w:rFonts w:ascii="Arial" w:hAnsi="Arial" w:cs="Arial"/>
          <w:b/>
          <w:w w:val="100"/>
          <w:sz w:val="20"/>
          <w:lang w:val="sk-SK"/>
        </w:rPr>
        <w:lastRenderedPageBreak/>
        <w:t>JEDRO</w:t>
      </w:r>
      <w:r w:rsidRPr="00884942">
        <w:rPr>
          <w:rFonts w:ascii="Arial" w:hAnsi="Arial" w:cs="Arial"/>
          <w:sz w:val="20"/>
          <w:lang w:val="sk-SK"/>
        </w:rPr>
        <w:t xml:space="preserve"> </w:t>
      </w:r>
      <w:r w:rsidRPr="00884942">
        <w:rPr>
          <w:rFonts w:ascii="Arial" w:hAnsi="Arial" w:cs="Arial"/>
          <w:b/>
          <w:w w:val="100"/>
          <w:sz w:val="20"/>
          <w:lang w:val="sk-SK"/>
        </w:rPr>
        <w:t>GRADIVA:</w:t>
      </w:r>
    </w:p>
    <w:p w:rsidR="00884942" w:rsidRPr="00884942" w:rsidRDefault="00884942" w:rsidP="00884942">
      <w:pPr>
        <w:pStyle w:val="Telobesedila"/>
        <w:ind w:right="833"/>
        <w:jc w:val="center"/>
        <w:rPr>
          <w:rFonts w:ascii="Arial" w:hAnsi="Arial" w:cs="Arial"/>
          <w:b w:val="0"/>
          <w:sz w:val="20"/>
          <w:lang w:val="sk-SK"/>
        </w:rPr>
      </w:pP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POROČILO</w:t>
      </w: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O UDELEŽBI DELEGACIJE REPUBLIKE SLOVENIJE NA</w:t>
      </w: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2</w:t>
      </w:r>
      <w:r w:rsidR="00B436C2">
        <w:rPr>
          <w:rFonts w:ascii="Arial" w:hAnsi="Arial" w:cs="Arial"/>
          <w:b w:val="0"/>
          <w:sz w:val="20"/>
          <w:lang w:val="sk-SK"/>
        </w:rPr>
        <w:t>9</w:t>
      </w:r>
      <w:r w:rsidRPr="00884942">
        <w:rPr>
          <w:rFonts w:ascii="Arial" w:hAnsi="Arial" w:cs="Arial"/>
          <w:b w:val="0"/>
          <w:sz w:val="20"/>
          <w:lang w:val="sk-SK"/>
        </w:rPr>
        <w:t>. ZASEDANJU STALNE SLOVENSKO-AVSTRIJSKE KOMISIJE ZA MURO</w:t>
      </w: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1"/>
        <w:jc w:val="both"/>
        <w:rPr>
          <w:rFonts w:cs="Arial"/>
          <w:szCs w:val="20"/>
          <w:lang w:val="sk-SK"/>
        </w:rPr>
      </w:pPr>
      <w:r w:rsidRPr="00884942">
        <w:rPr>
          <w:rFonts w:cs="Arial"/>
          <w:szCs w:val="20"/>
          <w:lang w:val="sk-SK"/>
        </w:rPr>
        <w:t>Podlago za urejanje vodnogospodarskih vprašanj med Republiko Slovenijo in Republiko Avstrijo predstavlja Sporazum med Vlado Federativne Republike Jugoslavije in Zvezno vlado Republike Avstrije o vodnogospodarskih vprašanjih, ki se tičejo Mure, z dne 25. maja 1954. Nadaljnjo veljavnost tega sporazuma določa Zakon o ratifikaciji sporazuma med Republiko Slovenijo in Republiko Avstrijo o nadaljnji veljavnosti določenih jugoslovansko-avstrijskih pogodb v odnosih med Republiko Slovenijo in Republiko Avstrijo (Uradni list RS, Mednarodne pogodbe, št. 4/93).</w:t>
      </w: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jc w:val="both"/>
        <w:rPr>
          <w:rFonts w:cs="Arial"/>
          <w:szCs w:val="20"/>
          <w:lang w:val="sk-SK"/>
        </w:rPr>
      </w:pPr>
      <w:r w:rsidRPr="00884942">
        <w:rPr>
          <w:rFonts w:cs="Arial"/>
          <w:szCs w:val="20"/>
          <w:lang w:val="sk-SK"/>
        </w:rPr>
        <w:t>Na 2</w:t>
      </w:r>
      <w:r w:rsidR="00B436C2">
        <w:rPr>
          <w:rFonts w:cs="Arial"/>
          <w:szCs w:val="20"/>
          <w:lang w:val="sk-SK"/>
        </w:rPr>
        <w:t>9</w:t>
      </w:r>
      <w:r w:rsidRPr="00884942">
        <w:rPr>
          <w:rFonts w:cs="Arial"/>
          <w:szCs w:val="20"/>
          <w:lang w:val="sk-SK"/>
        </w:rPr>
        <w:t>. zasedanju Stalne slovensko-avstrijsk</w:t>
      </w:r>
      <w:r w:rsidR="006A78C7">
        <w:rPr>
          <w:rFonts w:cs="Arial"/>
          <w:szCs w:val="20"/>
          <w:lang w:val="sk-SK"/>
        </w:rPr>
        <w:t>e komisije za Muro</w:t>
      </w:r>
      <w:r w:rsidR="003A01B1">
        <w:rPr>
          <w:rFonts w:cs="Arial"/>
          <w:szCs w:val="20"/>
          <w:lang w:val="sk-SK"/>
        </w:rPr>
        <w:t xml:space="preserve"> (v nadaljevanju: Komisija)</w:t>
      </w:r>
      <w:r w:rsidR="006A78C7">
        <w:rPr>
          <w:rFonts w:cs="Arial"/>
          <w:szCs w:val="20"/>
          <w:lang w:val="sk-SK"/>
        </w:rPr>
        <w:t xml:space="preserve">, ki je bilo </w:t>
      </w:r>
      <w:r w:rsidR="00B436C2">
        <w:rPr>
          <w:rFonts w:cs="Arial"/>
          <w:szCs w:val="20"/>
          <w:lang w:val="sk-SK"/>
        </w:rPr>
        <w:t>6</w:t>
      </w:r>
      <w:r w:rsidR="00B51F57">
        <w:rPr>
          <w:rFonts w:cs="Arial"/>
          <w:szCs w:val="20"/>
          <w:lang w:val="sk-SK"/>
        </w:rPr>
        <w:t xml:space="preserve">. in </w:t>
      </w:r>
      <w:r w:rsidR="00B436C2">
        <w:rPr>
          <w:rFonts w:cs="Arial"/>
          <w:szCs w:val="20"/>
          <w:lang w:val="sk-SK"/>
        </w:rPr>
        <w:t>7</w:t>
      </w:r>
      <w:r w:rsidRPr="00884942">
        <w:rPr>
          <w:rFonts w:cs="Arial"/>
          <w:szCs w:val="20"/>
          <w:lang w:val="sk-SK"/>
        </w:rPr>
        <w:t xml:space="preserve">. </w:t>
      </w:r>
      <w:r w:rsidR="00B51F57">
        <w:rPr>
          <w:rFonts w:cs="Arial"/>
          <w:szCs w:val="20"/>
          <w:lang w:val="sk-SK"/>
        </w:rPr>
        <w:t xml:space="preserve">oktobra </w:t>
      </w:r>
      <w:r w:rsidR="00B436C2">
        <w:rPr>
          <w:rFonts w:cs="Arial"/>
          <w:szCs w:val="20"/>
          <w:lang w:val="sk-SK"/>
        </w:rPr>
        <w:t>2020</w:t>
      </w:r>
      <w:r w:rsidR="00B51F57">
        <w:rPr>
          <w:rFonts w:cs="Arial"/>
          <w:szCs w:val="20"/>
          <w:lang w:val="sk-SK"/>
        </w:rPr>
        <w:t xml:space="preserve"> v </w:t>
      </w:r>
      <w:r w:rsidR="00B436C2">
        <w:rPr>
          <w:rFonts w:cs="Arial"/>
          <w:szCs w:val="20"/>
          <w:lang w:val="sk-SK"/>
        </w:rPr>
        <w:t>Ljubljani</w:t>
      </w:r>
      <w:r w:rsidRPr="00884942">
        <w:rPr>
          <w:rFonts w:cs="Arial"/>
          <w:szCs w:val="20"/>
          <w:lang w:val="sk-SK"/>
        </w:rPr>
        <w:t>, je bil obravnavan pregled sklepov 2</w:t>
      </w:r>
      <w:r w:rsidR="00B436C2">
        <w:rPr>
          <w:rFonts w:cs="Arial"/>
          <w:szCs w:val="20"/>
          <w:lang w:val="sk-SK"/>
        </w:rPr>
        <w:t>8</w:t>
      </w:r>
      <w:r w:rsidRPr="00884942">
        <w:rPr>
          <w:rFonts w:cs="Arial"/>
          <w:szCs w:val="20"/>
          <w:lang w:val="sk-SK"/>
        </w:rPr>
        <w:t>. zasedanja, redno bilateralno sodelovanje strokovnjakov Komisije, izvajanje in usklajevanje vsebin, ki izhajajo iz EU vodne in poplavne direktive.</w:t>
      </w:r>
    </w:p>
    <w:p w:rsidR="00884942" w:rsidRPr="00884942" w:rsidRDefault="00884942" w:rsidP="00884942">
      <w:pPr>
        <w:spacing w:line="240" w:lineRule="auto"/>
        <w:jc w:val="both"/>
        <w:rPr>
          <w:rFonts w:cs="Arial"/>
          <w:szCs w:val="20"/>
          <w:lang w:val="sk-SK"/>
        </w:rPr>
      </w:pPr>
    </w:p>
    <w:p w:rsidR="00B51F57" w:rsidRPr="00C20B30" w:rsidRDefault="00884942" w:rsidP="00884942">
      <w:pPr>
        <w:spacing w:line="240" w:lineRule="auto"/>
        <w:jc w:val="both"/>
        <w:rPr>
          <w:rFonts w:cs="Arial"/>
          <w:snapToGrid w:val="0"/>
          <w:szCs w:val="20"/>
        </w:rPr>
      </w:pPr>
      <w:r w:rsidRPr="00C20B30">
        <w:rPr>
          <w:rFonts w:cs="Arial"/>
          <w:szCs w:val="20"/>
          <w:lang w:val="sk-SK"/>
        </w:rPr>
        <w:t xml:space="preserve">Komisija se je strinjala, da v </w:t>
      </w:r>
      <w:r w:rsidRPr="00C20B30">
        <w:rPr>
          <w:rFonts w:cs="Arial"/>
          <w:snapToGrid w:val="0"/>
          <w:szCs w:val="20"/>
        </w:rPr>
        <w:t>okviru bilateralnega sodelovanja redno delo in usklajevanje strokov</w:t>
      </w:r>
      <w:r w:rsidR="006A78C7" w:rsidRPr="00C20B30">
        <w:rPr>
          <w:rFonts w:cs="Arial"/>
          <w:snapToGrid w:val="0"/>
          <w:szCs w:val="20"/>
        </w:rPr>
        <w:t xml:space="preserve">njakov poteka sproti in tekoče. </w:t>
      </w:r>
      <w:r w:rsidR="007B64EF" w:rsidRPr="00C20B30">
        <w:rPr>
          <w:rFonts w:cs="Arial"/>
          <w:snapToGrid w:val="0"/>
          <w:szCs w:val="20"/>
        </w:rPr>
        <w:t>V skladu s sprejetimi vladnimi izhodišči je sprejela</w:t>
      </w:r>
      <w:r w:rsidRPr="00C20B30">
        <w:rPr>
          <w:rFonts w:cs="Arial"/>
          <w:snapToGrid w:val="0"/>
          <w:szCs w:val="20"/>
        </w:rPr>
        <w:t xml:space="preserve"> sklepe, ki strokovnjakom obeh strani nalagajo, da</w:t>
      </w:r>
      <w:r w:rsidR="006A78C7" w:rsidRPr="00C20B30">
        <w:rPr>
          <w:rFonts w:cs="Arial"/>
          <w:snapToGrid w:val="0"/>
          <w:szCs w:val="20"/>
        </w:rPr>
        <w:t>:</w:t>
      </w:r>
      <w:r w:rsidRPr="00C20B30">
        <w:rPr>
          <w:rFonts w:cs="Arial"/>
          <w:snapToGrid w:val="0"/>
          <w:szCs w:val="20"/>
        </w:rPr>
        <w:t xml:space="preserve"> </w:t>
      </w:r>
    </w:p>
    <w:p w:rsidR="00B51F57" w:rsidRPr="00C20B30" w:rsidRDefault="00B51F57" w:rsidP="003E4763">
      <w:pPr>
        <w:pStyle w:val="Odstavekseznama"/>
        <w:numPr>
          <w:ilvl w:val="1"/>
          <w:numId w:val="4"/>
        </w:numPr>
        <w:tabs>
          <w:tab w:val="left" w:pos="284"/>
        </w:tabs>
        <w:spacing w:line="240" w:lineRule="auto"/>
        <w:ind w:left="0" w:firstLine="0"/>
        <w:jc w:val="both"/>
        <w:rPr>
          <w:rFonts w:cs="Arial"/>
          <w:snapToGrid w:val="0"/>
          <w:szCs w:val="20"/>
        </w:rPr>
      </w:pPr>
      <w:r w:rsidRPr="00C20B30">
        <w:rPr>
          <w:rFonts w:cs="Arial"/>
          <w:snapToGrid w:val="0"/>
          <w:szCs w:val="20"/>
        </w:rPr>
        <w:t xml:space="preserve">nadaljujejo </w:t>
      </w:r>
      <w:r w:rsidR="00884942" w:rsidRPr="00C20B30">
        <w:rPr>
          <w:rFonts w:cs="Arial"/>
          <w:snapToGrid w:val="0"/>
          <w:szCs w:val="20"/>
        </w:rPr>
        <w:t>preiskav</w:t>
      </w:r>
      <w:r w:rsidR="006A78C7" w:rsidRPr="00C20B30">
        <w:rPr>
          <w:rFonts w:cs="Arial"/>
          <w:snapToGrid w:val="0"/>
          <w:szCs w:val="20"/>
        </w:rPr>
        <w:t>e</w:t>
      </w:r>
      <w:r w:rsidR="00884942" w:rsidRPr="00C20B30">
        <w:rPr>
          <w:rFonts w:cs="Arial"/>
          <w:snapToGrid w:val="0"/>
          <w:szCs w:val="20"/>
        </w:rPr>
        <w:t xml:space="preserve"> glede ocene stanja vodotokov</w:t>
      </w:r>
      <w:r w:rsidR="006A78C7" w:rsidRPr="00C20B30">
        <w:rPr>
          <w:rFonts w:cs="Arial"/>
          <w:snapToGrid w:val="0"/>
          <w:szCs w:val="20"/>
        </w:rPr>
        <w:t xml:space="preserve"> v skladu z dogovorjenim programom</w:t>
      </w:r>
      <w:r w:rsidRPr="00C20B30">
        <w:rPr>
          <w:rFonts w:cs="Arial"/>
          <w:snapToGrid w:val="0"/>
          <w:szCs w:val="20"/>
        </w:rPr>
        <w:t>;</w:t>
      </w:r>
      <w:r w:rsidR="00884942" w:rsidRPr="00C20B30">
        <w:rPr>
          <w:rFonts w:cs="Arial"/>
          <w:snapToGrid w:val="0"/>
          <w:szCs w:val="20"/>
        </w:rPr>
        <w:t xml:space="preserve"> </w:t>
      </w:r>
    </w:p>
    <w:p w:rsidR="00B51F57" w:rsidRPr="00C20B30" w:rsidRDefault="00B51F57" w:rsidP="003E4763">
      <w:pPr>
        <w:pStyle w:val="Odstavekseznama"/>
        <w:numPr>
          <w:ilvl w:val="1"/>
          <w:numId w:val="4"/>
        </w:numPr>
        <w:tabs>
          <w:tab w:val="left" w:pos="284"/>
        </w:tabs>
        <w:spacing w:line="240" w:lineRule="auto"/>
        <w:ind w:left="0" w:firstLine="0"/>
        <w:jc w:val="both"/>
        <w:rPr>
          <w:rFonts w:cs="Arial"/>
          <w:snapToGrid w:val="0"/>
          <w:szCs w:val="20"/>
        </w:rPr>
      </w:pPr>
      <w:r w:rsidRPr="00C20B30">
        <w:rPr>
          <w:rFonts w:cs="Arial"/>
          <w:snapToGrid w:val="0"/>
          <w:szCs w:val="20"/>
        </w:rPr>
        <w:t xml:space="preserve">nadaljujejo </w:t>
      </w:r>
      <w:r w:rsidR="00884942" w:rsidRPr="00C20B30">
        <w:rPr>
          <w:rFonts w:cs="Arial"/>
          <w:snapToGrid w:val="0"/>
          <w:szCs w:val="20"/>
        </w:rPr>
        <w:t>s tekočimi deli pri usklajevanju hidrografskih podatkov</w:t>
      </w:r>
      <w:r w:rsidR="006A78C7" w:rsidRPr="00C20B30">
        <w:rPr>
          <w:rFonts w:cs="Arial"/>
          <w:snapToGrid w:val="0"/>
          <w:szCs w:val="20"/>
        </w:rPr>
        <w:t>, vključno s suspendiranimi snovmi</w:t>
      </w:r>
      <w:r w:rsidR="00884942" w:rsidRPr="00C20B30">
        <w:rPr>
          <w:rFonts w:cs="Arial"/>
          <w:snapToGrid w:val="0"/>
          <w:szCs w:val="20"/>
        </w:rPr>
        <w:t xml:space="preserve">, </w:t>
      </w:r>
      <w:r w:rsidRPr="00C20B30">
        <w:rPr>
          <w:rFonts w:cs="Arial"/>
          <w:snapToGrid w:val="0"/>
          <w:szCs w:val="20"/>
        </w:rPr>
        <w:t>ter uskladijo letne visokovodne konice pretokov Mure na celotnem mejnem odseku Mure;</w:t>
      </w:r>
    </w:p>
    <w:p w:rsidR="00B51F57" w:rsidRPr="00C20B30" w:rsidRDefault="00B51F57" w:rsidP="003E4763">
      <w:pPr>
        <w:pStyle w:val="Odstavekseznama"/>
        <w:numPr>
          <w:ilvl w:val="1"/>
          <w:numId w:val="4"/>
        </w:numPr>
        <w:tabs>
          <w:tab w:val="left" w:pos="284"/>
        </w:tabs>
        <w:spacing w:line="240" w:lineRule="auto"/>
        <w:ind w:left="0" w:firstLine="0"/>
        <w:jc w:val="both"/>
        <w:rPr>
          <w:rFonts w:cs="Arial"/>
          <w:snapToGrid w:val="0"/>
          <w:szCs w:val="20"/>
        </w:rPr>
      </w:pPr>
      <w:r w:rsidRPr="00C20B30">
        <w:rPr>
          <w:rFonts w:cs="Arial"/>
          <w:snapToGrid w:val="0"/>
          <w:szCs w:val="20"/>
        </w:rPr>
        <w:t xml:space="preserve">nadaljujejo </w:t>
      </w:r>
      <w:r w:rsidR="00884942" w:rsidRPr="00C20B30">
        <w:rPr>
          <w:rFonts w:cs="Arial"/>
          <w:snapToGrid w:val="0"/>
          <w:szCs w:val="20"/>
        </w:rPr>
        <w:t>z izboljšava</w:t>
      </w:r>
      <w:r w:rsidRPr="00C20B30">
        <w:rPr>
          <w:rFonts w:cs="Arial"/>
          <w:snapToGrid w:val="0"/>
          <w:szCs w:val="20"/>
        </w:rPr>
        <w:t>mi na prognostičnem modelu Mure</w:t>
      </w:r>
      <w:r w:rsidR="00F6545D" w:rsidRPr="00C20B30">
        <w:rPr>
          <w:rFonts w:cs="Arial"/>
          <w:snapToGrid w:val="0"/>
          <w:szCs w:val="20"/>
        </w:rPr>
        <w:t>, v skladu s predlogom</w:t>
      </w:r>
      <w:r w:rsidRPr="00C20B30">
        <w:rPr>
          <w:rFonts w:cs="Arial"/>
          <w:snapToGrid w:val="0"/>
          <w:szCs w:val="20"/>
        </w:rPr>
        <w:t xml:space="preserve"> opravijo delo na projektu CROSSRISK</w:t>
      </w:r>
      <w:r w:rsidR="00F6545D" w:rsidRPr="00C20B30">
        <w:rPr>
          <w:rFonts w:cs="Arial"/>
          <w:snapToGrid w:val="0"/>
          <w:szCs w:val="20"/>
        </w:rPr>
        <w:t xml:space="preserve"> in </w:t>
      </w:r>
      <w:r w:rsidR="007C7B71" w:rsidRPr="00C20B30">
        <w:rPr>
          <w:rFonts w:cs="Arial"/>
          <w:snapToGrid w:val="0"/>
          <w:szCs w:val="20"/>
        </w:rPr>
        <w:t xml:space="preserve">na </w:t>
      </w:r>
      <w:r w:rsidR="00F6545D" w:rsidRPr="00C20B30">
        <w:rPr>
          <w:rFonts w:cs="Arial"/>
          <w:snapToGrid w:val="0"/>
          <w:szCs w:val="20"/>
        </w:rPr>
        <w:t>skupnih sestankih nadaljujejo z izmenjavo izkušenj</w:t>
      </w:r>
      <w:r w:rsidRPr="00C20B30">
        <w:rPr>
          <w:rFonts w:cs="Arial"/>
          <w:snapToGrid w:val="0"/>
          <w:szCs w:val="20"/>
        </w:rPr>
        <w:t>;</w:t>
      </w:r>
    </w:p>
    <w:p w:rsidR="00F6545D" w:rsidRPr="00C20B30" w:rsidRDefault="00884942" w:rsidP="003E4763">
      <w:pPr>
        <w:pStyle w:val="Odstavekseznama"/>
        <w:numPr>
          <w:ilvl w:val="1"/>
          <w:numId w:val="4"/>
        </w:numPr>
        <w:tabs>
          <w:tab w:val="left" w:pos="284"/>
        </w:tabs>
        <w:spacing w:line="240" w:lineRule="auto"/>
        <w:ind w:left="0" w:firstLine="0"/>
        <w:jc w:val="both"/>
        <w:rPr>
          <w:rFonts w:cs="Arial"/>
          <w:snapToGrid w:val="0"/>
          <w:szCs w:val="20"/>
        </w:rPr>
      </w:pPr>
      <w:r w:rsidRPr="00C20B30">
        <w:rPr>
          <w:rFonts w:cs="Arial"/>
          <w:snapToGrid w:val="0"/>
          <w:szCs w:val="20"/>
        </w:rPr>
        <w:t xml:space="preserve"> </w:t>
      </w:r>
      <w:r w:rsidR="00B51F57" w:rsidRPr="00C20B30">
        <w:rPr>
          <w:rFonts w:cs="Arial"/>
          <w:snapToGrid w:val="0"/>
          <w:szCs w:val="20"/>
        </w:rPr>
        <w:t xml:space="preserve">nadaljujejo </w:t>
      </w:r>
      <w:r w:rsidRPr="00C20B30">
        <w:rPr>
          <w:rFonts w:cs="Arial"/>
          <w:snapToGrid w:val="0"/>
          <w:szCs w:val="20"/>
        </w:rPr>
        <w:t xml:space="preserve">z monitoringom </w:t>
      </w:r>
      <w:r w:rsidR="00B51F57" w:rsidRPr="00C20B30">
        <w:rPr>
          <w:rFonts w:cs="Arial"/>
          <w:snapToGrid w:val="0"/>
          <w:szCs w:val="20"/>
        </w:rPr>
        <w:t>poglabljanja mejne Mure</w:t>
      </w:r>
      <w:r w:rsidR="00EC16DC" w:rsidRPr="00C20B30">
        <w:rPr>
          <w:rFonts w:cs="Arial"/>
          <w:snapToGrid w:val="0"/>
          <w:szCs w:val="20"/>
        </w:rPr>
        <w:t xml:space="preserve"> </w:t>
      </w:r>
      <w:r w:rsidR="00F6545D" w:rsidRPr="00C20B30">
        <w:rPr>
          <w:rFonts w:cs="Arial"/>
          <w:snapToGrid w:val="0"/>
          <w:szCs w:val="20"/>
        </w:rPr>
        <w:t>in z razvojem razširjenih odsekov ter izvedejo javni razpis za meritve 2022 in 2025;</w:t>
      </w:r>
    </w:p>
    <w:p w:rsidR="00EC16DC" w:rsidRPr="00C20B30" w:rsidRDefault="00B51F57" w:rsidP="003E4763">
      <w:pPr>
        <w:pStyle w:val="Odstavekseznama"/>
        <w:numPr>
          <w:ilvl w:val="1"/>
          <w:numId w:val="4"/>
        </w:numPr>
        <w:tabs>
          <w:tab w:val="left" w:pos="284"/>
        </w:tabs>
        <w:spacing w:line="240" w:lineRule="auto"/>
        <w:ind w:left="0" w:firstLine="0"/>
        <w:jc w:val="both"/>
        <w:rPr>
          <w:rFonts w:cs="Arial"/>
          <w:snapToGrid w:val="0"/>
          <w:szCs w:val="20"/>
        </w:rPr>
      </w:pPr>
      <w:r w:rsidRPr="00C20B30">
        <w:rPr>
          <w:rFonts w:cs="Arial"/>
          <w:snapToGrid w:val="0"/>
          <w:szCs w:val="20"/>
        </w:rPr>
        <w:t>izvedejo naslednje kontrolne meritve v</w:t>
      </w:r>
      <w:r w:rsidR="00F6545D" w:rsidRPr="00C20B30">
        <w:rPr>
          <w:rFonts w:cs="Arial"/>
          <w:snapToGrid w:val="0"/>
          <w:szCs w:val="20"/>
        </w:rPr>
        <w:t xml:space="preserve"> zimskih mesecih</w:t>
      </w:r>
      <w:r w:rsidRPr="00C20B30">
        <w:rPr>
          <w:rFonts w:cs="Arial"/>
          <w:snapToGrid w:val="0"/>
          <w:szCs w:val="20"/>
        </w:rPr>
        <w:t xml:space="preserve"> </w:t>
      </w:r>
      <w:r w:rsidR="00F6545D" w:rsidRPr="00C20B30">
        <w:rPr>
          <w:rFonts w:cs="Arial"/>
          <w:snapToGrid w:val="0"/>
          <w:szCs w:val="20"/>
        </w:rPr>
        <w:t>(</w:t>
      </w:r>
      <w:r w:rsidRPr="00C20B30">
        <w:rPr>
          <w:rFonts w:cs="Arial"/>
          <w:snapToGrid w:val="0"/>
          <w:szCs w:val="20"/>
        </w:rPr>
        <w:t>obdobj</w:t>
      </w:r>
      <w:r w:rsidR="00F6545D" w:rsidRPr="00C20B30">
        <w:rPr>
          <w:rFonts w:cs="Arial"/>
          <w:snapToGrid w:val="0"/>
          <w:szCs w:val="20"/>
        </w:rPr>
        <w:t>e</w:t>
      </w:r>
      <w:r w:rsidRPr="00C20B30">
        <w:rPr>
          <w:rFonts w:cs="Arial"/>
          <w:snapToGrid w:val="0"/>
          <w:szCs w:val="20"/>
        </w:rPr>
        <w:t xml:space="preserve"> nizke vode</w:t>
      </w:r>
      <w:r w:rsidR="00F6545D" w:rsidRPr="00C20B30">
        <w:rPr>
          <w:rFonts w:cs="Arial"/>
          <w:snapToGrid w:val="0"/>
          <w:szCs w:val="20"/>
        </w:rPr>
        <w:t>)</w:t>
      </w:r>
      <w:r w:rsidRPr="00C20B30">
        <w:rPr>
          <w:rFonts w:cs="Arial"/>
          <w:snapToGrid w:val="0"/>
          <w:szCs w:val="20"/>
        </w:rPr>
        <w:t xml:space="preserve"> </w:t>
      </w:r>
      <w:r w:rsidR="00F6545D" w:rsidRPr="00C20B30">
        <w:rPr>
          <w:rFonts w:cs="Arial"/>
          <w:snapToGrid w:val="0"/>
          <w:szCs w:val="20"/>
        </w:rPr>
        <w:t>2021/2022</w:t>
      </w:r>
      <w:r w:rsidRPr="00C20B30">
        <w:rPr>
          <w:rFonts w:cs="Arial"/>
          <w:snapToGrid w:val="0"/>
          <w:szCs w:val="20"/>
        </w:rPr>
        <w:t>;</w:t>
      </w:r>
    </w:p>
    <w:p w:rsidR="00EC16DC" w:rsidRPr="00C20B30" w:rsidRDefault="00F6545D" w:rsidP="003E4763">
      <w:pPr>
        <w:pStyle w:val="Odstavekseznama"/>
        <w:numPr>
          <w:ilvl w:val="1"/>
          <w:numId w:val="4"/>
        </w:numPr>
        <w:tabs>
          <w:tab w:val="left" w:pos="284"/>
        </w:tabs>
        <w:spacing w:line="240" w:lineRule="auto"/>
        <w:ind w:left="0" w:firstLine="0"/>
        <w:jc w:val="both"/>
        <w:rPr>
          <w:rFonts w:cs="Arial"/>
          <w:snapToGrid w:val="0"/>
          <w:szCs w:val="20"/>
        </w:rPr>
      </w:pPr>
      <w:r w:rsidRPr="00C20B30">
        <w:rPr>
          <w:rFonts w:cs="Arial"/>
          <w:snapToGrid w:val="0"/>
          <w:szCs w:val="20"/>
        </w:rPr>
        <w:t xml:space="preserve">na mejnem odseku Mure </w:t>
      </w:r>
      <w:r w:rsidR="00EC16DC" w:rsidRPr="00C20B30">
        <w:rPr>
          <w:rFonts w:cs="Arial"/>
          <w:snapToGrid w:val="0"/>
          <w:szCs w:val="20"/>
        </w:rPr>
        <w:t>opravijo</w:t>
      </w:r>
      <w:r w:rsidR="00884942" w:rsidRPr="00C20B30">
        <w:rPr>
          <w:rFonts w:cs="Arial"/>
          <w:snapToGrid w:val="0"/>
          <w:szCs w:val="20"/>
        </w:rPr>
        <w:t xml:space="preserve"> </w:t>
      </w:r>
      <w:r w:rsidR="006A78C7" w:rsidRPr="00C20B30">
        <w:rPr>
          <w:rFonts w:cs="Arial"/>
          <w:snapToGrid w:val="0"/>
          <w:szCs w:val="20"/>
        </w:rPr>
        <w:t>dogovorjen</w:t>
      </w:r>
      <w:r w:rsidR="00EC16DC" w:rsidRPr="00C20B30">
        <w:rPr>
          <w:rFonts w:cs="Arial"/>
          <w:snapToGrid w:val="0"/>
          <w:szCs w:val="20"/>
        </w:rPr>
        <w:t>a</w:t>
      </w:r>
      <w:r w:rsidR="006A78C7" w:rsidRPr="00C20B30">
        <w:rPr>
          <w:rFonts w:cs="Arial"/>
          <w:snapToGrid w:val="0"/>
          <w:szCs w:val="20"/>
        </w:rPr>
        <w:t xml:space="preserve"> </w:t>
      </w:r>
      <w:r w:rsidR="00884942" w:rsidRPr="00C20B30">
        <w:rPr>
          <w:rFonts w:cs="Arial"/>
          <w:snapToGrid w:val="0"/>
          <w:szCs w:val="20"/>
        </w:rPr>
        <w:t>vzdrževaln</w:t>
      </w:r>
      <w:r w:rsidR="00EC16DC" w:rsidRPr="00C20B30">
        <w:rPr>
          <w:rFonts w:cs="Arial"/>
          <w:snapToGrid w:val="0"/>
          <w:szCs w:val="20"/>
        </w:rPr>
        <w:t>a</w:t>
      </w:r>
      <w:r w:rsidR="00884942" w:rsidRPr="00C20B30">
        <w:rPr>
          <w:rFonts w:cs="Arial"/>
          <w:snapToGrid w:val="0"/>
          <w:szCs w:val="20"/>
        </w:rPr>
        <w:t xml:space="preserve"> del</w:t>
      </w:r>
      <w:r w:rsidR="00EC16DC" w:rsidRPr="00C20B30">
        <w:rPr>
          <w:rFonts w:cs="Arial"/>
          <w:snapToGrid w:val="0"/>
          <w:szCs w:val="20"/>
        </w:rPr>
        <w:t>a</w:t>
      </w:r>
      <w:r w:rsidR="006A78C7" w:rsidRPr="00C20B30">
        <w:rPr>
          <w:rFonts w:cs="Arial"/>
          <w:snapToGrid w:val="0"/>
          <w:szCs w:val="20"/>
        </w:rPr>
        <w:t xml:space="preserve"> z</w:t>
      </w:r>
      <w:r w:rsidR="00C20B30">
        <w:rPr>
          <w:rFonts w:cs="Arial"/>
          <w:snapToGrid w:val="0"/>
          <w:szCs w:val="20"/>
        </w:rPr>
        <w:t>a leto 2021</w:t>
      </w:r>
      <w:r w:rsidR="00EC16DC" w:rsidRPr="00C20B30">
        <w:rPr>
          <w:rFonts w:cs="Arial"/>
          <w:snapToGrid w:val="0"/>
          <w:szCs w:val="20"/>
        </w:rPr>
        <w:t>;</w:t>
      </w:r>
    </w:p>
    <w:p w:rsidR="00EC16DC" w:rsidRPr="00C20B30" w:rsidRDefault="006A78C7" w:rsidP="003E4763">
      <w:pPr>
        <w:pStyle w:val="Odstavekseznama"/>
        <w:numPr>
          <w:ilvl w:val="1"/>
          <w:numId w:val="4"/>
        </w:numPr>
        <w:tabs>
          <w:tab w:val="left" w:pos="284"/>
        </w:tabs>
        <w:spacing w:line="240" w:lineRule="auto"/>
        <w:ind w:left="0" w:firstLine="0"/>
        <w:jc w:val="both"/>
        <w:rPr>
          <w:rFonts w:cs="Arial"/>
          <w:snapToGrid w:val="0"/>
          <w:szCs w:val="20"/>
        </w:rPr>
      </w:pPr>
      <w:r w:rsidRPr="00C20B30">
        <w:rPr>
          <w:rFonts w:cs="Arial"/>
          <w:snapToGrid w:val="0"/>
          <w:szCs w:val="20"/>
        </w:rPr>
        <w:t xml:space="preserve">uskladijo </w:t>
      </w:r>
      <w:r w:rsidR="00F6545D" w:rsidRPr="00C20B30">
        <w:rPr>
          <w:rFonts w:cs="Arial"/>
          <w:snapToGrid w:val="0"/>
          <w:szCs w:val="20"/>
        </w:rPr>
        <w:t>izvedbo ukrepov</w:t>
      </w:r>
      <w:r w:rsidRPr="00C20B30">
        <w:rPr>
          <w:rFonts w:cs="Arial"/>
          <w:snapToGrid w:val="0"/>
          <w:szCs w:val="20"/>
        </w:rPr>
        <w:t xml:space="preserve"> za sanacijo protipoplavnih nasipov in obrežnih zidov v Gornji Radgoni/Bad Radkersburgu</w:t>
      </w:r>
      <w:r w:rsidR="00EC16DC" w:rsidRPr="00C20B30">
        <w:rPr>
          <w:rFonts w:cs="Arial"/>
          <w:snapToGrid w:val="0"/>
          <w:szCs w:val="20"/>
        </w:rPr>
        <w:t>;</w:t>
      </w:r>
    </w:p>
    <w:p w:rsidR="00F6545D" w:rsidRPr="00C20B30" w:rsidRDefault="00F6545D" w:rsidP="003E4763">
      <w:pPr>
        <w:pStyle w:val="Odstavekseznama"/>
        <w:numPr>
          <w:ilvl w:val="1"/>
          <w:numId w:val="4"/>
        </w:numPr>
        <w:tabs>
          <w:tab w:val="left" w:pos="284"/>
        </w:tabs>
        <w:spacing w:line="240" w:lineRule="auto"/>
        <w:ind w:left="0" w:firstLine="0"/>
        <w:jc w:val="both"/>
        <w:rPr>
          <w:rFonts w:cs="Arial"/>
          <w:snapToGrid w:val="0"/>
          <w:szCs w:val="20"/>
        </w:rPr>
      </w:pPr>
      <w:r w:rsidRPr="00C20B30">
        <w:rPr>
          <w:rFonts w:cs="Arial"/>
          <w:snapToGrid w:val="0"/>
          <w:szCs w:val="20"/>
        </w:rPr>
        <w:t>nadaljujejo z usklajevanjem za odobritev projekta 'Kolesarski most čez Muro v Šentilju-Murfeld';</w:t>
      </w:r>
    </w:p>
    <w:p w:rsidR="00EC16DC" w:rsidRPr="00C20B30" w:rsidRDefault="00EC16DC" w:rsidP="003E4763">
      <w:pPr>
        <w:pStyle w:val="Odstavekseznama"/>
        <w:numPr>
          <w:ilvl w:val="1"/>
          <w:numId w:val="4"/>
        </w:numPr>
        <w:tabs>
          <w:tab w:val="left" w:pos="284"/>
        </w:tabs>
        <w:spacing w:line="240" w:lineRule="auto"/>
        <w:ind w:left="0" w:firstLine="0"/>
        <w:jc w:val="both"/>
        <w:rPr>
          <w:rFonts w:cs="Arial"/>
          <w:snapToGrid w:val="0"/>
          <w:szCs w:val="20"/>
        </w:rPr>
      </w:pPr>
      <w:r w:rsidRPr="00C20B30">
        <w:rPr>
          <w:rFonts w:cs="Arial"/>
          <w:snapToGrid w:val="0"/>
          <w:szCs w:val="20"/>
        </w:rPr>
        <w:t>opravijo dogovorjena vzdrževalna dela za leto 20</w:t>
      </w:r>
      <w:r w:rsidR="00C20B30">
        <w:rPr>
          <w:rFonts w:cs="Arial"/>
          <w:snapToGrid w:val="0"/>
          <w:szCs w:val="20"/>
        </w:rPr>
        <w:t>21</w:t>
      </w:r>
      <w:r w:rsidRPr="00C20B30">
        <w:rPr>
          <w:rFonts w:cs="Arial"/>
          <w:snapToGrid w:val="0"/>
          <w:szCs w:val="20"/>
        </w:rPr>
        <w:t xml:space="preserve"> na Kučnici in</w:t>
      </w:r>
      <w:r w:rsidR="003A2FDE" w:rsidRPr="00C20B30">
        <w:rPr>
          <w:rFonts w:cs="Arial"/>
          <w:snapToGrid w:val="0"/>
          <w:szCs w:val="20"/>
        </w:rPr>
        <w:t xml:space="preserve"> si prizadevajo za realizacijo izvedbenega projekta</w:t>
      </w:r>
      <w:r w:rsidR="00C20B30">
        <w:rPr>
          <w:rFonts w:cs="Arial"/>
          <w:snapToGrid w:val="0"/>
          <w:szCs w:val="20"/>
        </w:rPr>
        <w:t xml:space="preserve"> upravljanja voda na Kučnici.</w:t>
      </w:r>
    </w:p>
    <w:p w:rsidR="00884942" w:rsidRPr="00C20B30" w:rsidRDefault="00884942" w:rsidP="00884942">
      <w:pPr>
        <w:spacing w:line="240" w:lineRule="auto"/>
        <w:jc w:val="both"/>
        <w:rPr>
          <w:rFonts w:cs="Arial"/>
          <w:snapToGrid w:val="0"/>
          <w:szCs w:val="20"/>
        </w:rPr>
      </w:pPr>
    </w:p>
    <w:p w:rsidR="00884942" w:rsidRPr="00C20B30" w:rsidRDefault="003A2FDE" w:rsidP="00884942">
      <w:pPr>
        <w:spacing w:line="240" w:lineRule="auto"/>
        <w:jc w:val="both"/>
        <w:rPr>
          <w:rFonts w:cs="Arial"/>
          <w:snapToGrid w:val="0"/>
          <w:szCs w:val="20"/>
        </w:rPr>
      </w:pPr>
      <w:r w:rsidRPr="00C20B30">
        <w:rPr>
          <w:rFonts w:cs="Arial"/>
          <w:snapToGrid w:val="0"/>
          <w:szCs w:val="20"/>
        </w:rPr>
        <w:t>Komisija je v nadaljevanju podprl</w:t>
      </w:r>
      <w:r w:rsidR="00884942" w:rsidRPr="00C20B30">
        <w:rPr>
          <w:rFonts w:cs="Arial"/>
          <w:snapToGrid w:val="0"/>
          <w:szCs w:val="20"/>
        </w:rPr>
        <w:t>a sodelovanje strokovnjakov obeh strani v organih Mednarodne komisije</w:t>
      </w:r>
      <w:r w:rsidR="00C84268" w:rsidRPr="00C20B30">
        <w:rPr>
          <w:rFonts w:cs="Arial"/>
          <w:snapToGrid w:val="0"/>
          <w:szCs w:val="20"/>
        </w:rPr>
        <w:t xml:space="preserve"> za varstvo reke Donave (ICPDR)</w:t>
      </w:r>
      <w:r w:rsidR="00D2258F">
        <w:rPr>
          <w:rFonts w:cs="Arial"/>
          <w:snapToGrid w:val="0"/>
          <w:szCs w:val="20"/>
        </w:rPr>
        <w:t>, še posebno pri izvajanju vodne in poplavne direktive EU ter Strategije EU za Podonavje</w:t>
      </w:r>
      <w:r w:rsidR="00C84268" w:rsidRPr="00C20B30">
        <w:rPr>
          <w:rFonts w:cs="Arial"/>
          <w:snapToGrid w:val="0"/>
          <w:szCs w:val="20"/>
        </w:rPr>
        <w:t xml:space="preserve"> ter</w:t>
      </w:r>
      <w:r w:rsidR="00884942" w:rsidRPr="00C20B30">
        <w:rPr>
          <w:rFonts w:cs="Arial"/>
          <w:snapToGrid w:val="0"/>
          <w:szCs w:val="20"/>
        </w:rPr>
        <w:t xml:space="preserve"> </w:t>
      </w:r>
      <w:r w:rsidR="00C84268" w:rsidRPr="00C20B30">
        <w:rPr>
          <w:rFonts w:cs="Arial"/>
          <w:snapToGrid w:val="0"/>
          <w:szCs w:val="20"/>
        </w:rPr>
        <w:t>poudarila, da bo v okviru ICPDR posebna pozornost namenjena pripravi naslednjega načrta upravljanja voda in predlogom za zaščito jesetra.</w:t>
      </w:r>
    </w:p>
    <w:p w:rsidR="00C84268" w:rsidRPr="00C20B30" w:rsidRDefault="00C84268" w:rsidP="00884942">
      <w:pPr>
        <w:spacing w:line="240" w:lineRule="auto"/>
        <w:jc w:val="both"/>
        <w:rPr>
          <w:rFonts w:cs="Arial"/>
          <w:snapToGrid w:val="0"/>
          <w:szCs w:val="20"/>
        </w:rPr>
      </w:pPr>
    </w:p>
    <w:p w:rsidR="00884942" w:rsidRPr="00C20B30" w:rsidRDefault="00C84268" w:rsidP="00884942">
      <w:pPr>
        <w:spacing w:line="240" w:lineRule="auto"/>
        <w:jc w:val="both"/>
        <w:rPr>
          <w:rFonts w:cs="Arial"/>
          <w:snapToGrid w:val="0"/>
          <w:szCs w:val="20"/>
        </w:rPr>
      </w:pPr>
      <w:r w:rsidRPr="00C20B30">
        <w:rPr>
          <w:rFonts w:cs="Arial"/>
          <w:snapToGrid w:val="0"/>
          <w:szCs w:val="20"/>
        </w:rPr>
        <w:t>Glede izvajanja vodne direktive EU in poplavne direktive EU se je komisija seznanila s p</w:t>
      </w:r>
      <w:r w:rsidR="00D2258F">
        <w:rPr>
          <w:rFonts w:cs="Arial"/>
          <w:snapToGrid w:val="0"/>
          <w:szCs w:val="20"/>
        </w:rPr>
        <w:t>oročili obeh strani o napredku ter izvajanju</w:t>
      </w:r>
      <w:r w:rsidRPr="00C20B30">
        <w:rPr>
          <w:rFonts w:cs="Arial"/>
          <w:snapToGrid w:val="0"/>
          <w:szCs w:val="20"/>
        </w:rPr>
        <w:t xml:space="preserve"> ukrepov in aktivnosti</w:t>
      </w:r>
      <w:r w:rsidR="00D2258F">
        <w:rPr>
          <w:rFonts w:cs="Arial"/>
          <w:snapToGrid w:val="0"/>
          <w:szCs w:val="20"/>
        </w:rPr>
        <w:t>. Komisija je ugotovila, da bi bilo primerno uskladiti lokacije in kilometrino obmejnih voda, zato naroča izbranim strokovnjakom z obeh strani, da sodelujejo.</w:t>
      </w:r>
    </w:p>
    <w:p w:rsidR="00C84268" w:rsidRPr="00C20B30" w:rsidRDefault="00C84268" w:rsidP="00884942">
      <w:pPr>
        <w:spacing w:line="240" w:lineRule="auto"/>
        <w:jc w:val="both"/>
        <w:rPr>
          <w:rFonts w:cs="Arial"/>
          <w:snapToGrid w:val="0"/>
          <w:szCs w:val="20"/>
        </w:rPr>
      </w:pPr>
    </w:p>
    <w:p w:rsidR="00EC16DC" w:rsidRDefault="00884942" w:rsidP="00EC16DC">
      <w:pPr>
        <w:spacing w:line="276" w:lineRule="auto"/>
        <w:jc w:val="both"/>
        <w:rPr>
          <w:rFonts w:cs="Arial"/>
          <w:snapToGrid w:val="0"/>
          <w:szCs w:val="20"/>
        </w:rPr>
      </w:pPr>
      <w:r w:rsidRPr="00C20B30">
        <w:rPr>
          <w:rFonts w:cs="Arial"/>
          <w:snapToGrid w:val="0"/>
          <w:szCs w:val="20"/>
        </w:rPr>
        <w:t>Glede e</w:t>
      </w:r>
      <w:r w:rsidR="00A440FF" w:rsidRPr="00C20B30">
        <w:rPr>
          <w:rFonts w:cs="Arial"/>
          <w:snapToGrid w:val="0"/>
          <w:szCs w:val="20"/>
        </w:rPr>
        <w:t xml:space="preserve">nergetske izrabe </w:t>
      </w:r>
      <w:r w:rsidR="00EC16DC" w:rsidRPr="00C20B30">
        <w:rPr>
          <w:rFonts w:cs="Arial"/>
          <w:snapToGrid w:val="0"/>
          <w:szCs w:val="20"/>
        </w:rPr>
        <w:t xml:space="preserve">skupnega čezmejnega odseka na območju obstoječega objekta Ceršak, ki ga je treba sanirati, </w:t>
      </w:r>
      <w:r w:rsidR="00A440FF" w:rsidRPr="00C20B30">
        <w:rPr>
          <w:rFonts w:cs="Arial"/>
          <w:snapToGrid w:val="0"/>
          <w:szCs w:val="20"/>
        </w:rPr>
        <w:t xml:space="preserve">in možnega sodelovanja, je avstrijska stran poročala, da je </w:t>
      </w:r>
      <w:r w:rsidR="00EC16DC" w:rsidRPr="00C20B30">
        <w:rPr>
          <w:rFonts w:cs="Arial"/>
          <w:snapToGrid w:val="0"/>
          <w:szCs w:val="20"/>
        </w:rPr>
        <w:t xml:space="preserve">stanje nespremenjeno. Izključna energetska izraba tega mejnega odseka s strani Slovenije še vedno ni v interesu </w:t>
      </w:r>
      <w:r w:rsidR="00A440FF" w:rsidRPr="00C20B30">
        <w:rPr>
          <w:rFonts w:cs="Arial"/>
          <w:snapToGrid w:val="0"/>
          <w:szCs w:val="20"/>
        </w:rPr>
        <w:t>avstrijskih</w:t>
      </w:r>
      <w:r w:rsidR="00EC16DC" w:rsidRPr="00C20B30">
        <w:rPr>
          <w:rFonts w:cs="Arial"/>
          <w:snapToGrid w:val="0"/>
          <w:szCs w:val="20"/>
        </w:rPr>
        <w:t xml:space="preserve"> družb za oskrbo z energijo</w:t>
      </w:r>
      <w:r w:rsidR="00546BE1" w:rsidRPr="00C20B30">
        <w:rPr>
          <w:rFonts w:cs="Arial"/>
          <w:snapToGrid w:val="0"/>
          <w:szCs w:val="20"/>
        </w:rPr>
        <w:t xml:space="preserve"> (Energie Steiermark in Verbund)</w:t>
      </w:r>
      <w:r w:rsidR="00C84268" w:rsidRPr="00C20B30">
        <w:rPr>
          <w:rFonts w:cs="Arial"/>
          <w:snapToGrid w:val="0"/>
          <w:szCs w:val="20"/>
        </w:rPr>
        <w:t>, sta pa družbi na voljo za nadaljnje pogovore o sodelovanju.</w:t>
      </w:r>
    </w:p>
    <w:p w:rsidR="00D2258F" w:rsidRPr="00C20B30" w:rsidRDefault="00D2258F" w:rsidP="00EC16DC">
      <w:pPr>
        <w:spacing w:line="276" w:lineRule="auto"/>
        <w:jc w:val="both"/>
        <w:rPr>
          <w:rFonts w:cs="Arial"/>
          <w:snapToGrid w:val="0"/>
          <w:szCs w:val="20"/>
        </w:rPr>
      </w:pPr>
    </w:p>
    <w:p w:rsidR="00EC16DC" w:rsidRPr="00C20B30" w:rsidRDefault="00EC16DC" w:rsidP="00EC16DC">
      <w:pPr>
        <w:spacing w:line="276" w:lineRule="auto"/>
        <w:jc w:val="both"/>
        <w:rPr>
          <w:rFonts w:cs="Arial"/>
          <w:snapToGrid w:val="0"/>
          <w:szCs w:val="20"/>
        </w:rPr>
      </w:pPr>
      <w:r w:rsidRPr="00C20B30">
        <w:rPr>
          <w:rFonts w:cs="Arial"/>
          <w:snapToGrid w:val="0"/>
          <w:szCs w:val="20"/>
        </w:rPr>
        <w:t xml:space="preserve">Slovenska stran </w:t>
      </w:r>
      <w:r w:rsidR="00546BE1" w:rsidRPr="00C20B30">
        <w:rPr>
          <w:rFonts w:cs="Arial"/>
          <w:snapToGrid w:val="0"/>
          <w:szCs w:val="20"/>
        </w:rPr>
        <w:t xml:space="preserve">je </w:t>
      </w:r>
      <w:r w:rsidRPr="00C20B30">
        <w:rPr>
          <w:rFonts w:cs="Arial"/>
          <w:snapToGrid w:val="0"/>
          <w:szCs w:val="20"/>
        </w:rPr>
        <w:t>poroča</w:t>
      </w:r>
      <w:r w:rsidR="00546BE1" w:rsidRPr="00C20B30">
        <w:rPr>
          <w:rFonts w:cs="Arial"/>
          <w:snapToGrid w:val="0"/>
          <w:szCs w:val="20"/>
        </w:rPr>
        <w:t>la</w:t>
      </w:r>
      <w:r w:rsidRPr="00C20B30">
        <w:rPr>
          <w:rFonts w:cs="Arial"/>
          <w:snapToGrid w:val="0"/>
          <w:szCs w:val="20"/>
        </w:rPr>
        <w:t xml:space="preserve">, </w:t>
      </w:r>
      <w:r w:rsidR="00C84268" w:rsidRPr="00C20B30">
        <w:rPr>
          <w:rFonts w:cs="Arial"/>
          <w:snapToGrid w:val="0"/>
          <w:szCs w:val="20"/>
        </w:rPr>
        <w:t xml:space="preserve">da je Vlada RS </w:t>
      </w:r>
      <w:r w:rsidR="003F1C91">
        <w:rPr>
          <w:rFonts w:cs="Arial"/>
          <w:snapToGrid w:val="0"/>
          <w:szCs w:val="20"/>
        </w:rPr>
        <w:t>28. februarja 2020</w:t>
      </w:r>
      <w:r w:rsidR="00C84268" w:rsidRPr="00C20B30">
        <w:rPr>
          <w:rFonts w:cs="Arial"/>
          <w:snapToGrid w:val="0"/>
          <w:szCs w:val="20"/>
        </w:rPr>
        <w:t xml:space="preserve"> s</w:t>
      </w:r>
      <w:r w:rsidR="003F1C91">
        <w:rPr>
          <w:rFonts w:cs="Arial"/>
          <w:snapToGrid w:val="0"/>
          <w:szCs w:val="20"/>
        </w:rPr>
        <w:t>prejela</w:t>
      </w:r>
      <w:r w:rsidR="003A01B1" w:rsidRPr="00C20B30">
        <w:rPr>
          <w:rFonts w:cs="Arial"/>
          <w:snapToGrid w:val="0"/>
          <w:szCs w:val="20"/>
        </w:rPr>
        <w:t xml:space="preserve"> </w:t>
      </w:r>
      <w:r w:rsidR="00C84268" w:rsidRPr="00C20B30">
        <w:rPr>
          <w:rFonts w:cs="Arial"/>
          <w:snapToGrid w:val="0"/>
          <w:szCs w:val="20"/>
        </w:rPr>
        <w:t>Nacionalni energetsko-podnebni načrt (NEPN)</w:t>
      </w:r>
      <w:r w:rsidR="003A01B1" w:rsidRPr="00C20B30">
        <w:rPr>
          <w:rFonts w:cs="Arial"/>
          <w:snapToGrid w:val="0"/>
          <w:szCs w:val="20"/>
        </w:rPr>
        <w:t xml:space="preserve"> za obdobje 2020–2030</w:t>
      </w:r>
      <w:r w:rsidR="003F1C91">
        <w:rPr>
          <w:rFonts w:cs="Arial"/>
          <w:snapToGrid w:val="0"/>
          <w:szCs w:val="20"/>
        </w:rPr>
        <w:t xml:space="preserve">. </w:t>
      </w:r>
      <w:r w:rsidR="003F1C91" w:rsidRPr="0070515F">
        <w:rPr>
          <w:rFonts w:cs="Arial"/>
          <w:snapToGrid w:val="0"/>
          <w:szCs w:val="20"/>
        </w:rPr>
        <w:t>Republika Slovenija ta čas v nobenem veljavnem strateškem dokumentu nima izraženega interesa za energetsko izkoriščanje reke Mure</w:t>
      </w:r>
      <w:r w:rsidR="003F1C91">
        <w:rPr>
          <w:rFonts w:cs="Arial"/>
          <w:snapToGrid w:val="0"/>
          <w:szCs w:val="20"/>
        </w:rPr>
        <w:t>, vendar bo v</w:t>
      </w:r>
      <w:r w:rsidR="003F1C91" w:rsidRPr="0070515F">
        <w:rPr>
          <w:rFonts w:cs="Arial"/>
          <w:snapToGrid w:val="0"/>
          <w:szCs w:val="20"/>
        </w:rPr>
        <w:t>sebina</w:t>
      </w:r>
      <w:r w:rsidR="003F1C91">
        <w:rPr>
          <w:rFonts w:cs="Arial"/>
          <w:snapToGrid w:val="0"/>
          <w:szCs w:val="20"/>
        </w:rPr>
        <w:t xml:space="preserve"> sicer</w:t>
      </w:r>
      <w:r w:rsidR="003F1C91" w:rsidRPr="0070515F">
        <w:rPr>
          <w:rFonts w:cs="Arial"/>
          <w:snapToGrid w:val="0"/>
          <w:szCs w:val="20"/>
        </w:rPr>
        <w:t xml:space="preserve"> ponovno obravnavana v Energets</w:t>
      </w:r>
      <w:r w:rsidR="003F1C91">
        <w:rPr>
          <w:rFonts w:cs="Arial"/>
          <w:snapToGrid w:val="0"/>
          <w:szCs w:val="20"/>
        </w:rPr>
        <w:t xml:space="preserve">kem konceptu Slovenije. Ta bo izdelan najkasneje v roku </w:t>
      </w:r>
      <w:r w:rsidR="003F1C91" w:rsidRPr="0070515F">
        <w:rPr>
          <w:rFonts w:cs="Arial"/>
          <w:snapToGrid w:val="0"/>
          <w:szCs w:val="20"/>
        </w:rPr>
        <w:t>dveh let</w:t>
      </w:r>
      <w:r w:rsidR="003F1C91" w:rsidRPr="0070515F">
        <w:rPr>
          <w:rFonts w:ascii="Helv" w:hAnsi="Helv" w:cs="Helv"/>
          <w:i/>
          <w:iCs/>
          <w:color w:val="000000"/>
        </w:rPr>
        <w:t xml:space="preserve"> </w:t>
      </w:r>
      <w:r w:rsidR="003F1C91" w:rsidRPr="0070515F">
        <w:rPr>
          <w:rFonts w:cs="Arial"/>
          <w:snapToGrid w:val="0"/>
          <w:szCs w:val="20"/>
        </w:rPr>
        <w:t>in bo predvideval razvoj energetike do 2050.</w:t>
      </w:r>
    </w:p>
    <w:p w:rsidR="003A01B1" w:rsidRPr="00C20B30" w:rsidRDefault="003A01B1" w:rsidP="00EC16DC">
      <w:pPr>
        <w:spacing w:line="276" w:lineRule="auto"/>
        <w:jc w:val="both"/>
        <w:rPr>
          <w:rFonts w:cs="Arial"/>
          <w:snapToGrid w:val="0"/>
          <w:szCs w:val="20"/>
        </w:rPr>
      </w:pPr>
    </w:p>
    <w:p w:rsidR="00EC797B" w:rsidRDefault="00EC797B" w:rsidP="00EC16DC">
      <w:pPr>
        <w:spacing w:line="276" w:lineRule="auto"/>
        <w:jc w:val="both"/>
        <w:rPr>
          <w:rFonts w:cs="Arial"/>
          <w:snapToGrid w:val="0"/>
          <w:szCs w:val="20"/>
        </w:rPr>
      </w:pPr>
      <w:r>
        <w:rPr>
          <w:rFonts w:cs="Arial"/>
          <w:snapToGrid w:val="0"/>
          <w:szCs w:val="20"/>
        </w:rPr>
        <w:lastRenderedPageBreak/>
        <w:t>Komisija je obravnavala in z vidika bilateralnega sodelovanja opredelila tematska težišča v obdobju 2021–2027 za projekte evropskega teritorialnega sodelovanja (INTERREG Slovenija-Avstrija).</w:t>
      </w:r>
    </w:p>
    <w:p w:rsidR="00EC797B" w:rsidRDefault="00EC797B" w:rsidP="00EC16DC">
      <w:pPr>
        <w:spacing w:line="276" w:lineRule="auto"/>
        <w:jc w:val="both"/>
        <w:rPr>
          <w:rFonts w:cs="Arial"/>
          <w:snapToGrid w:val="0"/>
          <w:szCs w:val="20"/>
        </w:rPr>
      </w:pPr>
    </w:p>
    <w:p w:rsidR="00E111B8" w:rsidRPr="0070515F" w:rsidRDefault="003A01B1" w:rsidP="00E111B8">
      <w:pPr>
        <w:spacing w:line="276" w:lineRule="auto"/>
        <w:jc w:val="both"/>
        <w:rPr>
          <w:rFonts w:cs="Arial"/>
          <w:snapToGrid w:val="0"/>
          <w:szCs w:val="20"/>
        </w:rPr>
      </w:pPr>
      <w:r w:rsidRPr="00C20B30">
        <w:rPr>
          <w:rFonts w:cs="Arial"/>
          <w:snapToGrid w:val="0"/>
          <w:szCs w:val="20"/>
        </w:rPr>
        <w:t xml:space="preserve">Komisija je obravnavala tudi temo makroregionalnih strategij EU in </w:t>
      </w:r>
      <w:r w:rsidR="00E111B8">
        <w:rPr>
          <w:rFonts w:cs="Arial"/>
          <w:snapToGrid w:val="0"/>
          <w:szCs w:val="20"/>
        </w:rPr>
        <w:t xml:space="preserve">vzpodbuja </w:t>
      </w:r>
      <w:r w:rsidRPr="00C20B30">
        <w:rPr>
          <w:rFonts w:cs="Arial"/>
          <w:snapToGrid w:val="0"/>
          <w:szCs w:val="20"/>
        </w:rPr>
        <w:t>nad</w:t>
      </w:r>
      <w:r w:rsidR="00E111B8">
        <w:rPr>
          <w:rFonts w:cs="Arial"/>
          <w:snapToGrid w:val="0"/>
          <w:szCs w:val="20"/>
        </w:rPr>
        <w:t xml:space="preserve">aljnje bilateralno sodelovanje. Slovenska stran je poročala, da je 1. junija 2020 </w:t>
      </w:r>
      <w:r w:rsidR="00E111B8" w:rsidRPr="0070515F">
        <w:rPr>
          <w:rFonts w:cs="Arial"/>
          <w:snapToGrid w:val="0"/>
          <w:szCs w:val="20"/>
        </w:rPr>
        <w:t xml:space="preserve">prevzela predsedovanje Jadransko-jonski strategiji EU (EUSAIR). Slovenija bo rezultate predsedovanja EUSAIR predstavila maja 2021 na EUSAIR forumu v Portorožu, kamor </w:t>
      </w:r>
      <w:r w:rsidR="00E111B8">
        <w:rPr>
          <w:rFonts w:cs="Arial"/>
          <w:snapToGrid w:val="0"/>
          <w:szCs w:val="20"/>
        </w:rPr>
        <w:t>je po</w:t>
      </w:r>
      <w:r w:rsidR="00E111B8" w:rsidRPr="0070515F">
        <w:rPr>
          <w:rFonts w:cs="Arial"/>
          <w:snapToGrid w:val="0"/>
          <w:szCs w:val="20"/>
        </w:rPr>
        <w:t>vabi</w:t>
      </w:r>
      <w:r w:rsidR="00E111B8">
        <w:rPr>
          <w:rFonts w:cs="Arial"/>
          <w:snapToGrid w:val="0"/>
          <w:szCs w:val="20"/>
        </w:rPr>
        <w:t>la</w:t>
      </w:r>
      <w:r w:rsidR="00E111B8" w:rsidRPr="0070515F">
        <w:rPr>
          <w:rFonts w:cs="Arial"/>
          <w:snapToGrid w:val="0"/>
          <w:szCs w:val="20"/>
        </w:rPr>
        <w:t xml:space="preserve"> tudi avstrijsko stran. Obe strani bosta skupaj predstavili dosežke Komisije za Muro in pomen Foruma za Muro v mednarodnem povodju.</w:t>
      </w:r>
    </w:p>
    <w:p w:rsidR="00E111B8" w:rsidRDefault="00E111B8" w:rsidP="00EC16DC">
      <w:pPr>
        <w:spacing w:line="276" w:lineRule="auto"/>
        <w:jc w:val="both"/>
      </w:pPr>
    </w:p>
    <w:p w:rsidR="0035611C" w:rsidRPr="0070515F" w:rsidRDefault="0035611C" w:rsidP="0035611C">
      <w:pPr>
        <w:spacing w:line="276" w:lineRule="auto"/>
        <w:jc w:val="both"/>
        <w:rPr>
          <w:rFonts w:cs="Arial"/>
          <w:snapToGrid w:val="0"/>
          <w:szCs w:val="20"/>
        </w:rPr>
      </w:pPr>
      <w:r w:rsidRPr="0070515F">
        <w:rPr>
          <w:rFonts w:cs="Arial"/>
          <w:snapToGrid w:val="0"/>
          <w:szCs w:val="20"/>
        </w:rPr>
        <w:t>Obe strani ugotavljata, da je 8. septembra 2020 v Radgoni (Bad Radkersbu</w:t>
      </w:r>
      <w:r>
        <w:rPr>
          <w:rFonts w:cs="Arial"/>
          <w:snapToGrid w:val="0"/>
          <w:szCs w:val="20"/>
        </w:rPr>
        <w:t>rg) potekal prvi Forum za Muro. Predlogi in komentarji</w:t>
      </w:r>
      <w:r w:rsidRPr="0070515F">
        <w:rPr>
          <w:rFonts w:cs="Arial"/>
          <w:snapToGrid w:val="0"/>
          <w:szCs w:val="20"/>
        </w:rPr>
        <w:t xml:space="preserve"> </w:t>
      </w:r>
      <w:r>
        <w:rPr>
          <w:rFonts w:cs="Arial"/>
          <w:snapToGrid w:val="0"/>
          <w:szCs w:val="20"/>
        </w:rPr>
        <w:t>udeležencev</w:t>
      </w:r>
      <w:r w:rsidRPr="0070515F">
        <w:rPr>
          <w:rFonts w:cs="Arial"/>
          <w:snapToGrid w:val="0"/>
          <w:szCs w:val="20"/>
        </w:rPr>
        <w:t xml:space="preserve"> so bili zapisani in podrobno obravnavani na zasedanju podkomisije. Zainteresirane strani bodo o teh rezultatih obveščene in vabljene k nadaljnjemu sodelovanju.</w:t>
      </w:r>
      <w:r>
        <w:rPr>
          <w:rFonts w:cs="Arial"/>
          <w:snapToGrid w:val="0"/>
          <w:szCs w:val="20"/>
        </w:rPr>
        <w:t xml:space="preserve"> </w:t>
      </w:r>
      <w:r w:rsidRPr="0070515F">
        <w:rPr>
          <w:rFonts w:cs="Arial"/>
          <w:snapToGrid w:val="0"/>
          <w:szCs w:val="20"/>
        </w:rPr>
        <w:t>Naslednji Forum za Muro bo v Sloveniji 14. septembra 2021 v Murski Soboti.</w:t>
      </w:r>
    </w:p>
    <w:p w:rsidR="0035611C" w:rsidRPr="0070515F" w:rsidRDefault="0035611C" w:rsidP="0035611C">
      <w:pPr>
        <w:rPr>
          <w:rFonts w:cs="Arial"/>
          <w:b/>
          <w:snapToGrid w:val="0"/>
          <w:szCs w:val="20"/>
        </w:rPr>
      </w:pPr>
    </w:p>
    <w:p w:rsidR="0035611C" w:rsidRPr="0070515F" w:rsidRDefault="0035611C" w:rsidP="0035611C">
      <w:pPr>
        <w:jc w:val="both"/>
        <w:rPr>
          <w:rFonts w:cs="Arial"/>
          <w:snapToGrid w:val="0"/>
          <w:szCs w:val="20"/>
        </w:rPr>
      </w:pPr>
      <w:r w:rsidRPr="0035611C">
        <w:rPr>
          <w:rFonts w:cs="Arial"/>
          <w:snapToGrid w:val="0"/>
          <w:szCs w:val="20"/>
        </w:rPr>
        <w:t>Na dnevnem redu komisije je bila tudi raba podzemne vode v mejnem območju.</w:t>
      </w:r>
      <w:r w:rsidRPr="0035611C">
        <w:t xml:space="preserve"> </w:t>
      </w:r>
      <w:r w:rsidRPr="0035611C">
        <w:rPr>
          <w:rFonts w:cs="Arial"/>
          <w:snapToGrid w:val="0"/>
          <w:szCs w:val="20"/>
        </w:rPr>
        <w:t>Komisija ugotavlja, da je bil projekt SI-MUR-AT zaključen in naroča</w:t>
      </w:r>
      <w:r w:rsidRPr="0035611C">
        <w:t xml:space="preserve"> strokovnjakom obeh strani, da še naprej sodelujejo pri spremljanju stanja kakovosti podzemne vode</w:t>
      </w:r>
      <w:r w:rsidRPr="0035611C">
        <w:rPr>
          <w:rFonts w:cs="Arial"/>
          <w:snapToGrid w:val="0"/>
          <w:szCs w:val="20"/>
        </w:rPr>
        <w:t>. Morebitne nadaljnje raziskave bodo po potrebi obravnavane v okviru aktivnosti podkomisije.</w:t>
      </w:r>
      <w:r w:rsidRPr="0070515F">
        <w:rPr>
          <w:rFonts w:cs="Arial"/>
          <w:snapToGrid w:val="0"/>
          <w:szCs w:val="20"/>
        </w:rPr>
        <w:t xml:space="preserve"> </w:t>
      </w:r>
    </w:p>
    <w:p w:rsidR="0035611C" w:rsidRDefault="0035611C" w:rsidP="00F94B07">
      <w:pPr>
        <w:spacing w:line="276" w:lineRule="auto"/>
        <w:jc w:val="both"/>
        <w:rPr>
          <w:rFonts w:cs="Arial"/>
          <w:snapToGrid w:val="0"/>
          <w:szCs w:val="20"/>
          <w:highlight w:val="yellow"/>
        </w:rPr>
      </w:pPr>
    </w:p>
    <w:p w:rsidR="00884942" w:rsidRPr="00884942" w:rsidRDefault="00884942" w:rsidP="00884942">
      <w:pPr>
        <w:spacing w:line="240" w:lineRule="auto"/>
        <w:jc w:val="both"/>
        <w:rPr>
          <w:rFonts w:cs="Arial"/>
          <w:snapToGrid w:val="0"/>
          <w:szCs w:val="20"/>
        </w:rPr>
      </w:pPr>
    </w:p>
    <w:p w:rsidR="00884942" w:rsidRPr="00884942" w:rsidRDefault="00884942" w:rsidP="00884942">
      <w:pPr>
        <w:spacing w:line="240" w:lineRule="auto"/>
        <w:jc w:val="both"/>
        <w:rPr>
          <w:rFonts w:cs="Arial"/>
          <w:snapToGrid w:val="0"/>
          <w:szCs w:val="20"/>
        </w:rPr>
      </w:pPr>
      <w:r w:rsidRPr="00884942">
        <w:rPr>
          <w:rFonts w:cs="Arial"/>
          <w:snapToGrid w:val="0"/>
          <w:szCs w:val="20"/>
        </w:rPr>
        <w:t xml:space="preserve">Naslednje zasedanje Komisije bo </w:t>
      </w:r>
      <w:r w:rsidR="00B436C2">
        <w:rPr>
          <w:rFonts w:cs="Arial"/>
          <w:snapToGrid w:val="0"/>
          <w:szCs w:val="20"/>
        </w:rPr>
        <w:t>5. in 6</w:t>
      </w:r>
      <w:r w:rsidRPr="00884942">
        <w:rPr>
          <w:rFonts w:cs="Arial"/>
          <w:snapToGrid w:val="0"/>
          <w:szCs w:val="20"/>
        </w:rPr>
        <w:t xml:space="preserve">. </w:t>
      </w:r>
      <w:r w:rsidR="00B436C2">
        <w:rPr>
          <w:rFonts w:cs="Arial"/>
          <w:snapToGrid w:val="0"/>
          <w:szCs w:val="20"/>
        </w:rPr>
        <w:t>oktobra 2021</w:t>
      </w:r>
      <w:r w:rsidRPr="00884942">
        <w:rPr>
          <w:rFonts w:cs="Arial"/>
          <w:snapToGrid w:val="0"/>
          <w:szCs w:val="20"/>
        </w:rPr>
        <w:t xml:space="preserve"> v </w:t>
      </w:r>
      <w:r w:rsidR="00B436C2">
        <w:rPr>
          <w:rFonts w:cs="Arial"/>
          <w:snapToGrid w:val="0"/>
          <w:szCs w:val="20"/>
        </w:rPr>
        <w:t>Avstriji.</w:t>
      </w:r>
    </w:p>
    <w:p w:rsidR="00546BE1" w:rsidRDefault="00546BE1" w:rsidP="00045A1D">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b/>
          <w:w w:val="100"/>
          <w:sz w:val="20"/>
        </w:rPr>
      </w:pPr>
    </w:p>
    <w:p w:rsidR="00BC0843" w:rsidRDefault="00BC0843">
      <w:pPr>
        <w:spacing w:line="240" w:lineRule="auto"/>
        <w:rPr>
          <w:rFonts w:cs="Arial"/>
          <w:b/>
          <w:szCs w:val="20"/>
          <w:lang w:val="sk-SK" w:eastAsia="sl-SI"/>
        </w:rPr>
      </w:pPr>
      <w:r>
        <w:rPr>
          <w:rFonts w:cs="Arial"/>
          <w:b/>
          <w:lang w:val="sk-SK"/>
        </w:rPr>
        <w:br w:type="page"/>
      </w:r>
    </w:p>
    <w:p w:rsidR="00045A1D" w:rsidRPr="00884942" w:rsidRDefault="00045A1D" w:rsidP="00045A1D">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Pr>
          <w:rFonts w:ascii="Arial" w:hAnsi="Arial" w:cs="Arial"/>
          <w:b/>
          <w:w w:val="100"/>
          <w:sz w:val="20"/>
          <w:lang w:val="sk-SK"/>
        </w:rPr>
        <w:lastRenderedPageBreak/>
        <w:t>PRILOGA</w:t>
      </w:r>
      <w:r w:rsidRPr="00884942">
        <w:rPr>
          <w:rFonts w:ascii="Arial" w:hAnsi="Arial" w:cs="Arial"/>
          <w:b/>
          <w:w w:val="100"/>
          <w:sz w:val="20"/>
          <w:lang w:val="sk-SK"/>
        </w:rPr>
        <w:t>:</w:t>
      </w:r>
    </w:p>
    <w:p w:rsidR="00884942" w:rsidRPr="00884942" w:rsidRDefault="00884942" w:rsidP="00884942">
      <w:pPr>
        <w:spacing w:line="240" w:lineRule="auto"/>
        <w:jc w:val="both"/>
        <w:rPr>
          <w:rFonts w:cs="Arial"/>
          <w:snapToGrid w:val="0"/>
          <w:szCs w:val="20"/>
        </w:rPr>
      </w:pPr>
    </w:p>
    <w:p w:rsidR="00AD191B" w:rsidRPr="00A236F3" w:rsidRDefault="00AD191B" w:rsidP="00AD191B">
      <w:pPr>
        <w:spacing w:line="276" w:lineRule="auto"/>
        <w:rPr>
          <w:rFonts w:cs="Arial"/>
        </w:rPr>
      </w:pPr>
    </w:p>
    <w:p w:rsidR="00BC0843" w:rsidRDefault="00BC0843" w:rsidP="00BC0843">
      <w:pPr>
        <w:spacing w:line="276" w:lineRule="auto"/>
        <w:rPr>
          <w:rFonts w:cs="Arial"/>
        </w:rPr>
      </w:pPr>
    </w:p>
    <w:p w:rsidR="005B7D08" w:rsidRDefault="005B7D08" w:rsidP="00BC0843">
      <w:pPr>
        <w:spacing w:line="276" w:lineRule="auto"/>
        <w:rPr>
          <w:rFonts w:cs="Arial"/>
        </w:rPr>
      </w:pPr>
    </w:p>
    <w:p w:rsidR="005B7D08" w:rsidRPr="001E1117" w:rsidRDefault="005B7D08" w:rsidP="00BC0843">
      <w:pPr>
        <w:spacing w:line="276" w:lineRule="auto"/>
        <w:rPr>
          <w:rFonts w:cs="Arial"/>
        </w:rPr>
      </w:pPr>
    </w:p>
    <w:p w:rsidR="005B7D08" w:rsidRPr="001305C3" w:rsidRDefault="005B7D08" w:rsidP="005B7D08">
      <w:pPr>
        <w:spacing w:line="276" w:lineRule="auto"/>
        <w:rPr>
          <w:rFonts w:cs="Arial"/>
        </w:rPr>
      </w:pPr>
    </w:p>
    <w:p w:rsidR="005B7D08" w:rsidRPr="001305C3" w:rsidRDefault="005B7D08" w:rsidP="005B7D08">
      <w:pPr>
        <w:spacing w:line="276" w:lineRule="auto"/>
        <w:rPr>
          <w:rFonts w:cs="Arial"/>
        </w:rPr>
      </w:pPr>
    </w:p>
    <w:p w:rsidR="005B7D08" w:rsidRPr="001305C3" w:rsidRDefault="005B7D08" w:rsidP="005B7D08">
      <w:pPr>
        <w:spacing w:line="276" w:lineRule="auto"/>
        <w:rPr>
          <w:rFonts w:cs="Arial"/>
        </w:rPr>
      </w:pPr>
    </w:p>
    <w:p w:rsidR="005B7D08" w:rsidRPr="001305C3" w:rsidRDefault="005B7D08" w:rsidP="005B7D08">
      <w:pPr>
        <w:spacing w:line="276" w:lineRule="auto"/>
        <w:rPr>
          <w:rFonts w:cs="Arial"/>
        </w:rPr>
      </w:pPr>
    </w:p>
    <w:p w:rsidR="005B7D08" w:rsidRPr="001305C3" w:rsidRDefault="005B7D08" w:rsidP="005B7D08">
      <w:pPr>
        <w:spacing w:line="276" w:lineRule="auto"/>
        <w:rPr>
          <w:rFonts w:cs="Arial"/>
        </w:rPr>
      </w:pPr>
    </w:p>
    <w:p w:rsidR="005B7D08" w:rsidRPr="001305C3" w:rsidRDefault="005B7D08" w:rsidP="005B7D08">
      <w:pPr>
        <w:spacing w:line="276" w:lineRule="auto"/>
        <w:rPr>
          <w:rFonts w:cs="Arial"/>
        </w:rPr>
      </w:pPr>
    </w:p>
    <w:p w:rsidR="005B7D08" w:rsidRPr="0070515F" w:rsidRDefault="005B7D08" w:rsidP="005B7D08">
      <w:pPr>
        <w:spacing w:line="276" w:lineRule="auto"/>
        <w:jc w:val="center"/>
        <w:rPr>
          <w:rFonts w:cs="Arial"/>
          <w:b/>
          <w:sz w:val="32"/>
          <w:szCs w:val="32"/>
        </w:rPr>
      </w:pPr>
      <w:r w:rsidRPr="0070515F">
        <w:rPr>
          <w:rFonts w:cs="Arial"/>
          <w:b/>
          <w:sz w:val="32"/>
          <w:szCs w:val="32"/>
        </w:rPr>
        <w:t xml:space="preserve">STALNA SLOVENSKO-AVSTRIJSKA </w:t>
      </w:r>
    </w:p>
    <w:p w:rsidR="005B7D08" w:rsidRPr="0070515F" w:rsidRDefault="005B7D08" w:rsidP="005B7D08">
      <w:pPr>
        <w:spacing w:line="276" w:lineRule="auto"/>
        <w:jc w:val="center"/>
        <w:rPr>
          <w:rFonts w:cs="Arial"/>
          <w:b/>
          <w:sz w:val="32"/>
          <w:szCs w:val="32"/>
        </w:rPr>
      </w:pPr>
      <w:r w:rsidRPr="0070515F">
        <w:rPr>
          <w:rFonts w:cs="Arial"/>
          <w:b/>
          <w:sz w:val="32"/>
          <w:szCs w:val="32"/>
        </w:rPr>
        <w:t>KOMISIJA ZA MURO</w:t>
      </w:r>
    </w:p>
    <w:p w:rsidR="005B7D08" w:rsidRPr="0070515F" w:rsidRDefault="005B7D08" w:rsidP="005B7D08">
      <w:pPr>
        <w:spacing w:line="276" w:lineRule="auto"/>
        <w:rPr>
          <w:rFonts w:cs="Arial"/>
        </w:rPr>
      </w:pPr>
    </w:p>
    <w:p w:rsidR="005B7D08" w:rsidRPr="0070515F" w:rsidRDefault="005B7D08" w:rsidP="005B7D08">
      <w:pPr>
        <w:spacing w:line="276" w:lineRule="auto"/>
        <w:rPr>
          <w:rFonts w:cs="Arial"/>
        </w:rPr>
      </w:pPr>
    </w:p>
    <w:p w:rsidR="005B7D08" w:rsidRPr="0070515F" w:rsidRDefault="005B7D08" w:rsidP="005B7D08">
      <w:pPr>
        <w:spacing w:line="276" w:lineRule="auto"/>
        <w:rPr>
          <w:rFonts w:cs="Arial"/>
        </w:rPr>
      </w:pPr>
    </w:p>
    <w:p w:rsidR="005B7D08" w:rsidRPr="0070515F" w:rsidRDefault="005B7D08" w:rsidP="005B7D08">
      <w:pPr>
        <w:spacing w:line="276" w:lineRule="auto"/>
        <w:rPr>
          <w:rFonts w:cs="Arial"/>
        </w:rPr>
      </w:pPr>
    </w:p>
    <w:p w:rsidR="005B7D08" w:rsidRPr="0070515F" w:rsidRDefault="005B7D08" w:rsidP="005B7D08">
      <w:pPr>
        <w:spacing w:line="276" w:lineRule="auto"/>
        <w:rPr>
          <w:rFonts w:cs="Arial"/>
        </w:rPr>
      </w:pPr>
    </w:p>
    <w:p w:rsidR="005B7D08" w:rsidRPr="0070515F" w:rsidRDefault="005B7D08" w:rsidP="005B7D08">
      <w:pPr>
        <w:spacing w:line="276" w:lineRule="auto"/>
        <w:rPr>
          <w:rFonts w:cs="Arial"/>
        </w:rPr>
      </w:pPr>
    </w:p>
    <w:p w:rsidR="005B7D08" w:rsidRPr="0070515F" w:rsidRDefault="005B7D08" w:rsidP="005B7D08">
      <w:pPr>
        <w:spacing w:line="276" w:lineRule="auto"/>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sz w:val="32"/>
          <w:szCs w:val="32"/>
        </w:rPr>
      </w:pPr>
    </w:p>
    <w:p w:rsidR="005B7D08" w:rsidRPr="0070515F" w:rsidRDefault="005B7D08" w:rsidP="005B7D08">
      <w:pPr>
        <w:spacing w:line="276" w:lineRule="auto"/>
        <w:jc w:val="center"/>
        <w:rPr>
          <w:rFonts w:cs="Arial"/>
          <w:b/>
          <w:sz w:val="32"/>
          <w:szCs w:val="32"/>
        </w:rPr>
      </w:pPr>
      <w:r w:rsidRPr="0070515F">
        <w:rPr>
          <w:rFonts w:cs="Arial"/>
          <w:b/>
          <w:sz w:val="32"/>
          <w:szCs w:val="32"/>
        </w:rPr>
        <w:t>U R A D N I   Z A P I S N I K</w:t>
      </w:r>
    </w:p>
    <w:p w:rsidR="005B7D08" w:rsidRPr="0070515F" w:rsidRDefault="005B7D08" w:rsidP="005B7D08">
      <w:pPr>
        <w:spacing w:line="276" w:lineRule="auto"/>
        <w:jc w:val="center"/>
        <w:rPr>
          <w:rFonts w:cs="Arial"/>
          <w:sz w:val="32"/>
          <w:szCs w:val="32"/>
        </w:rPr>
      </w:pPr>
    </w:p>
    <w:p w:rsidR="005B7D08" w:rsidRPr="0070515F" w:rsidRDefault="005B7D08" w:rsidP="005B7D08">
      <w:pPr>
        <w:spacing w:line="276" w:lineRule="auto"/>
        <w:jc w:val="center"/>
        <w:rPr>
          <w:rFonts w:cs="Arial"/>
          <w:b/>
          <w:sz w:val="32"/>
          <w:szCs w:val="32"/>
        </w:rPr>
      </w:pPr>
      <w:r w:rsidRPr="0070515F">
        <w:rPr>
          <w:rFonts w:cs="Arial"/>
          <w:b/>
          <w:sz w:val="32"/>
          <w:szCs w:val="32"/>
        </w:rPr>
        <w:t>29. ZASEDANJA</w:t>
      </w:r>
    </w:p>
    <w:p w:rsidR="005B7D08" w:rsidRPr="0070515F" w:rsidRDefault="005B7D08" w:rsidP="005B7D08">
      <w:pPr>
        <w:spacing w:line="276" w:lineRule="auto"/>
        <w:jc w:val="center"/>
        <w:rPr>
          <w:rFonts w:cs="Arial"/>
          <w:b/>
          <w:sz w:val="32"/>
          <w:szCs w:val="32"/>
        </w:rPr>
      </w:pPr>
    </w:p>
    <w:p w:rsidR="005B7D08" w:rsidRPr="0070515F" w:rsidRDefault="005B7D08" w:rsidP="005B7D08">
      <w:pPr>
        <w:spacing w:line="276" w:lineRule="auto"/>
        <w:jc w:val="center"/>
        <w:rPr>
          <w:rFonts w:cs="Arial"/>
          <w:sz w:val="32"/>
          <w:szCs w:val="32"/>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rPr>
          <w:rFonts w:cs="Arial"/>
        </w:rPr>
      </w:pPr>
    </w:p>
    <w:p w:rsidR="005B7D08" w:rsidRPr="0070515F" w:rsidRDefault="005B7D08" w:rsidP="005B7D08">
      <w:pPr>
        <w:spacing w:line="276" w:lineRule="auto"/>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rPr>
      </w:pPr>
    </w:p>
    <w:p w:rsidR="005B7D08" w:rsidRPr="0070515F" w:rsidRDefault="005B7D08" w:rsidP="005B7D08">
      <w:pPr>
        <w:spacing w:line="276" w:lineRule="auto"/>
        <w:jc w:val="center"/>
        <w:rPr>
          <w:rFonts w:cs="Arial"/>
          <w:sz w:val="28"/>
          <w:szCs w:val="28"/>
        </w:rPr>
      </w:pPr>
      <w:r w:rsidRPr="0070515F">
        <w:rPr>
          <w:rFonts w:cs="Arial"/>
          <w:sz w:val="28"/>
          <w:szCs w:val="28"/>
        </w:rPr>
        <w:t xml:space="preserve"> </w:t>
      </w:r>
    </w:p>
    <w:p w:rsidR="005B7D08" w:rsidRPr="0070515F" w:rsidRDefault="005B7D08" w:rsidP="005B7D08">
      <w:pPr>
        <w:spacing w:line="276" w:lineRule="auto"/>
        <w:jc w:val="center"/>
        <w:rPr>
          <w:rFonts w:cs="Arial"/>
          <w:sz w:val="28"/>
          <w:szCs w:val="28"/>
        </w:rPr>
      </w:pPr>
      <w:r w:rsidRPr="0070515F">
        <w:rPr>
          <w:rFonts w:cs="Arial"/>
          <w:sz w:val="28"/>
          <w:szCs w:val="28"/>
        </w:rPr>
        <w:t>6.–7. oktober 2020</w:t>
      </w:r>
    </w:p>
    <w:p w:rsidR="005B7D08" w:rsidRPr="0070515F" w:rsidRDefault="005B7D08" w:rsidP="005B7D08">
      <w:pPr>
        <w:spacing w:line="276" w:lineRule="auto"/>
        <w:jc w:val="center"/>
        <w:rPr>
          <w:rFonts w:cs="Arial"/>
          <w:sz w:val="28"/>
          <w:szCs w:val="28"/>
        </w:rPr>
      </w:pPr>
    </w:p>
    <w:p w:rsidR="005B7D08" w:rsidRPr="0070515F" w:rsidRDefault="005B7D08" w:rsidP="005B7D08">
      <w:pPr>
        <w:spacing w:line="276" w:lineRule="auto"/>
        <w:jc w:val="center"/>
        <w:rPr>
          <w:rFonts w:cs="Arial"/>
          <w:sz w:val="28"/>
          <w:szCs w:val="28"/>
        </w:rPr>
      </w:pPr>
      <w:r w:rsidRPr="0070515F">
        <w:rPr>
          <w:rFonts w:cs="Arial"/>
          <w:sz w:val="28"/>
          <w:szCs w:val="28"/>
        </w:rPr>
        <w:t>Izvedeno v obliki videokonference zaradi trenutnih razmer v zvezi s COVID-19</w:t>
      </w:r>
    </w:p>
    <w:p w:rsidR="005B7D08" w:rsidRPr="0070515F" w:rsidRDefault="005B7D08" w:rsidP="005B7D08">
      <w:pPr>
        <w:spacing w:line="276" w:lineRule="auto"/>
        <w:rPr>
          <w:rFonts w:cs="Arial"/>
          <w:szCs w:val="20"/>
        </w:rPr>
      </w:pPr>
      <w:r w:rsidRPr="0070515F">
        <w:rPr>
          <w:rFonts w:cs="Arial"/>
          <w:szCs w:val="20"/>
        </w:rPr>
        <w:lastRenderedPageBreak/>
        <w:t>Udeleženci:</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u w:val="single"/>
        </w:rPr>
      </w:pPr>
      <w:r w:rsidRPr="0070515F">
        <w:rPr>
          <w:rFonts w:cs="Arial"/>
          <w:szCs w:val="20"/>
          <w:u w:val="single"/>
        </w:rPr>
        <w:t>Slovenska delegacija:</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r w:rsidRPr="0070515F">
        <w:rPr>
          <w:rFonts w:cs="Arial"/>
          <w:szCs w:val="20"/>
        </w:rPr>
        <w:t>Predsednik:</w:t>
      </w:r>
      <w:r w:rsidRPr="0070515F">
        <w:rPr>
          <w:rFonts w:cs="Arial"/>
          <w:szCs w:val="20"/>
        </w:rPr>
        <w:tab/>
      </w:r>
      <w:r w:rsidRPr="0070515F">
        <w:rPr>
          <w:rFonts w:cs="Arial"/>
          <w:szCs w:val="20"/>
        </w:rPr>
        <w:tab/>
        <w:t xml:space="preserve">dr. Mitja </w:t>
      </w:r>
      <w:r w:rsidRPr="0070515F">
        <w:rPr>
          <w:rFonts w:cs="Arial"/>
          <w:b/>
          <w:szCs w:val="20"/>
        </w:rPr>
        <w:t>BRICELJ</w:t>
      </w:r>
      <w:r w:rsidRPr="0070515F">
        <w:rPr>
          <w:rFonts w:cs="Arial"/>
          <w:szCs w:val="20"/>
        </w:rPr>
        <w:tab/>
      </w:r>
      <w:r w:rsidRPr="0070515F">
        <w:rPr>
          <w:rFonts w:cs="Arial"/>
          <w:szCs w:val="20"/>
        </w:rPr>
        <w:tab/>
      </w:r>
      <w:r w:rsidRPr="0070515F">
        <w:rPr>
          <w:rFonts w:cs="Arial"/>
          <w:szCs w:val="20"/>
        </w:rPr>
        <w:tab/>
      </w:r>
    </w:p>
    <w:p w:rsidR="005B7D08" w:rsidRPr="0070515F" w:rsidRDefault="005B7D08" w:rsidP="005B7D08">
      <w:pPr>
        <w:spacing w:line="276" w:lineRule="auto"/>
        <w:rPr>
          <w:rFonts w:cs="Arial"/>
          <w:szCs w:val="20"/>
        </w:rPr>
      </w:pPr>
      <w:r w:rsidRPr="0070515F">
        <w:rPr>
          <w:rFonts w:cs="Arial"/>
          <w:szCs w:val="20"/>
        </w:rPr>
        <w:t xml:space="preserve">                                   </w:t>
      </w:r>
      <w:r w:rsidRPr="0070515F">
        <w:rPr>
          <w:rFonts w:cs="Arial"/>
          <w:szCs w:val="20"/>
        </w:rPr>
        <w:tab/>
        <w:t xml:space="preserve">sekretar, Ministrstvo za okolje in prostor </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b/>
          <w:szCs w:val="20"/>
        </w:rPr>
      </w:pPr>
      <w:r w:rsidRPr="0070515F">
        <w:rPr>
          <w:rFonts w:cs="Arial"/>
          <w:szCs w:val="20"/>
        </w:rPr>
        <w:t>Članice in člani:</w:t>
      </w:r>
      <w:r w:rsidRPr="0070515F">
        <w:rPr>
          <w:rFonts w:cs="Arial"/>
          <w:szCs w:val="20"/>
        </w:rPr>
        <w:tab/>
      </w:r>
      <w:r w:rsidRPr="0070515F">
        <w:rPr>
          <w:rFonts w:cs="Arial"/>
          <w:szCs w:val="20"/>
        </w:rPr>
        <w:tab/>
        <w:t xml:space="preserve">mag. Luka </w:t>
      </w:r>
      <w:r w:rsidRPr="0070515F">
        <w:rPr>
          <w:rFonts w:cs="Arial"/>
          <w:b/>
          <w:szCs w:val="20"/>
        </w:rPr>
        <w:t>ŠTRAVS</w:t>
      </w:r>
    </w:p>
    <w:p w:rsidR="005B7D08" w:rsidRPr="0070515F" w:rsidRDefault="005B7D08" w:rsidP="005B7D08">
      <w:pPr>
        <w:spacing w:line="276" w:lineRule="auto"/>
        <w:ind w:left="2127" w:hanging="3"/>
        <w:rPr>
          <w:rFonts w:cs="Arial"/>
          <w:szCs w:val="20"/>
        </w:rPr>
      </w:pPr>
      <w:r w:rsidRPr="0070515F">
        <w:rPr>
          <w:rFonts w:cs="Arial"/>
          <w:szCs w:val="20"/>
        </w:rPr>
        <w:t>namestnik generalnega direktorja Direktorata za vode in investicije, Ministrstvo za okolje in prostor</w:t>
      </w:r>
    </w:p>
    <w:p w:rsidR="005B7D08" w:rsidRPr="0070515F" w:rsidRDefault="005B7D08" w:rsidP="005B7D08">
      <w:pPr>
        <w:spacing w:line="276" w:lineRule="auto"/>
        <w:ind w:left="1416" w:firstLine="708"/>
        <w:rPr>
          <w:rFonts w:cs="Arial"/>
          <w:szCs w:val="20"/>
        </w:rPr>
      </w:pPr>
    </w:p>
    <w:p w:rsidR="005B7D08" w:rsidRPr="0070515F" w:rsidRDefault="005B7D08" w:rsidP="005B7D08">
      <w:pPr>
        <w:spacing w:line="276" w:lineRule="auto"/>
        <w:ind w:left="1416" w:firstLine="708"/>
        <w:rPr>
          <w:rFonts w:cs="Arial"/>
          <w:color w:val="FF0000"/>
          <w:szCs w:val="20"/>
        </w:rPr>
      </w:pPr>
      <w:r w:rsidRPr="0070515F">
        <w:rPr>
          <w:rFonts w:cs="Arial"/>
          <w:szCs w:val="20"/>
        </w:rPr>
        <w:t xml:space="preserve">Robert </w:t>
      </w:r>
      <w:r w:rsidRPr="0070515F">
        <w:rPr>
          <w:rFonts w:cs="Arial"/>
          <w:b/>
          <w:szCs w:val="20"/>
        </w:rPr>
        <w:t xml:space="preserve">GRNJAK, </w:t>
      </w:r>
      <w:r w:rsidRPr="0070515F">
        <w:rPr>
          <w:rFonts w:cs="Arial"/>
          <w:szCs w:val="20"/>
        </w:rPr>
        <w:t>univ. dipl. inž.</w:t>
      </w:r>
    </w:p>
    <w:p w:rsidR="005B7D08" w:rsidRPr="0070515F" w:rsidRDefault="005B7D08" w:rsidP="005B7D08">
      <w:pPr>
        <w:spacing w:line="276" w:lineRule="auto"/>
        <w:ind w:left="1416" w:firstLine="708"/>
        <w:rPr>
          <w:rFonts w:cs="Arial"/>
          <w:szCs w:val="20"/>
        </w:rPr>
      </w:pPr>
      <w:r w:rsidRPr="0070515F">
        <w:rPr>
          <w:rFonts w:cs="Arial"/>
          <w:szCs w:val="20"/>
        </w:rPr>
        <w:t>podsekretar, Ministrstvo za okolje in prostor</w:t>
      </w:r>
    </w:p>
    <w:p w:rsidR="005B7D08" w:rsidRPr="0070515F" w:rsidRDefault="005B7D08" w:rsidP="005B7D08">
      <w:pPr>
        <w:spacing w:line="276" w:lineRule="auto"/>
        <w:ind w:left="1416" w:firstLine="708"/>
        <w:rPr>
          <w:rFonts w:cs="Arial"/>
          <w:szCs w:val="20"/>
        </w:rPr>
      </w:pPr>
    </w:p>
    <w:p w:rsidR="005B7D08" w:rsidRPr="0070515F" w:rsidRDefault="005B7D08" w:rsidP="005B7D08">
      <w:pPr>
        <w:spacing w:line="276" w:lineRule="auto"/>
        <w:ind w:left="1416" w:firstLine="708"/>
        <w:rPr>
          <w:rFonts w:cs="Arial"/>
          <w:szCs w:val="20"/>
        </w:rPr>
      </w:pPr>
      <w:r w:rsidRPr="0070515F">
        <w:rPr>
          <w:rFonts w:cs="Arial"/>
          <w:szCs w:val="20"/>
        </w:rPr>
        <w:t xml:space="preserve">Anton </w:t>
      </w:r>
      <w:r w:rsidRPr="0070515F">
        <w:rPr>
          <w:rFonts w:cs="Arial"/>
          <w:b/>
          <w:szCs w:val="20"/>
        </w:rPr>
        <w:t>KUSTEC</w:t>
      </w:r>
      <w:r w:rsidRPr="0070515F">
        <w:rPr>
          <w:rFonts w:cs="Arial"/>
          <w:szCs w:val="20"/>
        </w:rPr>
        <w:t>, univ. dipl. inž. gradb.</w:t>
      </w:r>
    </w:p>
    <w:p w:rsidR="005B7D08" w:rsidRPr="0070515F" w:rsidRDefault="005B7D08" w:rsidP="005B7D08">
      <w:pPr>
        <w:spacing w:line="276" w:lineRule="auto"/>
        <w:rPr>
          <w:rFonts w:cs="Arial"/>
          <w:szCs w:val="20"/>
        </w:rPr>
      </w:pPr>
      <w:r w:rsidRPr="0070515F">
        <w:rPr>
          <w:rFonts w:cs="Arial"/>
          <w:b/>
          <w:szCs w:val="20"/>
        </w:rPr>
        <w:tab/>
      </w:r>
      <w:r w:rsidRPr="0070515F">
        <w:rPr>
          <w:rFonts w:cs="Arial"/>
          <w:b/>
          <w:szCs w:val="20"/>
        </w:rPr>
        <w:tab/>
      </w:r>
      <w:r w:rsidRPr="0070515F">
        <w:rPr>
          <w:rFonts w:cs="Arial"/>
          <w:b/>
          <w:szCs w:val="20"/>
        </w:rPr>
        <w:tab/>
      </w:r>
      <w:r w:rsidRPr="0070515F">
        <w:rPr>
          <w:rFonts w:cs="Arial"/>
          <w:szCs w:val="20"/>
        </w:rPr>
        <w:t xml:space="preserve">vodja Sektorja območja Mure, Direkcija Republike Slovenije za vode </w:t>
      </w:r>
    </w:p>
    <w:p w:rsidR="005B7D08" w:rsidRPr="0070515F" w:rsidRDefault="005B7D08" w:rsidP="005B7D08">
      <w:pPr>
        <w:spacing w:line="276" w:lineRule="auto"/>
        <w:ind w:left="1416" w:firstLine="708"/>
        <w:rPr>
          <w:rFonts w:cs="Arial"/>
          <w:szCs w:val="20"/>
        </w:rPr>
      </w:pPr>
    </w:p>
    <w:p w:rsidR="005B7D08" w:rsidRPr="0070515F" w:rsidRDefault="005B7D08" w:rsidP="005B7D08">
      <w:pPr>
        <w:spacing w:line="276" w:lineRule="auto"/>
        <w:ind w:left="1416" w:firstLine="708"/>
        <w:rPr>
          <w:rFonts w:cs="Arial"/>
          <w:szCs w:val="20"/>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r w:rsidRPr="0070515F">
        <w:rPr>
          <w:rFonts w:cs="Arial"/>
          <w:szCs w:val="20"/>
        </w:rPr>
        <w:t>Strokovnjakinje in strokovnjaki:</w:t>
      </w:r>
      <w:r w:rsidRPr="0070515F">
        <w:rPr>
          <w:rFonts w:cs="Arial"/>
          <w:szCs w:val="20"/>
        </w:rPr>
        <w:tab/>
      </w:r>
      <w:r w:rsidRPr="0070515F">
        <w:rPr>
          <w:rFonts w:cs="Arial"/>
          <w:szCs w:val="20"/>
        </w:rPr>
        <w:tab/>
      </w:r>
    </w:p>
    <w:p w:rsidR="005B7D08" w:rsidRPr="0070515F" w:rsidRDefault="005B7D08" w:rsidP="005B7D08">
      <w:pPr>
        <w:spacing w:line="276" w:lineRule="auto"/>
        <w:rPr>
          <w:rFonts w:cs="Arial"/>
          <w:szCs w:val="20"/>
        </w:rPr>
      </w:pPr>
    </w:p>
    <w:p w:rsidR="005B7D08" w:rsidRPr="0070515F" w:rsidRDefault="005B7D08" w:rsidP="005B7D08">
      <w:pPr>
        <w:spacing w:line="276" w:lineRule="auto"/>
        <w:ind w:left="1416" w:firstLine="708"/>
        <w:rPr>
          <w:rFonts w:cs="Arial"/>
          <w:b/>
          <w:szCs w:val="20"/>
        </w:rPr>
      </w:pPr>
      <w:r w:rsidRPr="0070515F">
        <w:rPr>
          <w:rFonts w:cs="Arial"/>
          <w:szCs w:val="20"/>
        </w:rPr>
        <w:t xml:space="preserve">dr. Aleš </w:t>
      </w:r>
      <w:r w:rsidRPr="0070515F">
        <w:rPr>
          <w:rFonts w:cs="Arial"/>
          <w:b/>
          <w:szCs w:val="20"/>
        </w:rPr>
        <w:t>BIZJAK</w:t>
      </w:r>
    </w:p>
    <w:p w:rsidR="005B7D08" w:rsidRPr="0070515F" w:rsidRDefault="005B7D08" w:rsidP="005B7D08">
      <w:pPr>
        <w:spacing w:line="276" w:lineRule="auto"/>
        <w:rPr>
          <w:rFonts w:cs="Arial"/>
          <w:szCs w:val="20"/>
        </w:rPr>
      </w:pPr>
      <w:r w:rsidRPr="0070515F">
        <w:rPr>
          <w:rFonts w:cs="Arial"/>
          <w:szCs w:val="20"/>
        </w:rPr>
        <w:tab/>
      </w:r>
      <w:r w:rsidRPr="0070515F">
        <w:rPr>
          <w:rFonts w:cs="Arial"/>
          <w:szCs w:val="20"/>
        </w:rPr>
        <w:tab/>
      </w:r>
      <w:r w:rsidRPr="0070515F">
        <w:rPr>
          <w:rFonts w:cs="Arial"/>
          <w:szCs w:val="20"/>
        </w:rPr>
        <w:tab/>
        <w:t>sekretar, Ministrstvo za okolje in prostor</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r w:rsidRPr="0070515F">
        <w:rPr>
          <w:rFonts w:cs="Arial"/>
          <w:szCs w:val="20"/>
        </w:rPr>
        <w:tab/>
      </w:r>
      <w:r w:rsidRPr="0070515F">
        <w:rPr>
          <w:rFonts w:cs="Arial"/>
          <w:szCs w:val="20"/>
        </w:rPr>
        <w:tab/>
      </w:r>
      <w:r w:rsidRPr="0070515F">
        <w:rPr>
          <w:rFonts w:cs="Arial"/>
          <w:szCs w:val="20"/>
        </w:rPr>
        <w:tab/>
        <w:t xml:space="preserve">Mateja </w:t>
      </w:r>
      <w:r w:rsidRPr="0070515F">
        <w:rPr>
          <w:rFonts w:cs="Arial"/>
          <w:b/>
          <w:bCs/>
          <w:szCs w:val="20"/>
        </w:rPr>
        <w:t>RIBNIKAR</w:t>
      </w:r>
    </w:p>
    <w:p w:rsidR="005B7D08" w:rsidRPr="0070515F" w:rsidRDefault="005B7D08" w:rsidP="005B7D08">
      <w:pPr>
        <w:spacing w:line="276" w:lineRule="auto"/>
        <w:rPr>
          <w:rFonts w:cs="Arial"/>
          <w:szCs w:val="20"/>
        </w:rPr>
      </w:pPr>
      <w:r w:rsidRPr="0070515F">
        <w:rPr>
          <w:rFonts w:cs="Arial"/>
          <w:szCs w:val="20"/>
        </w:rPr>
        <w:tab/>
      </w:r>
      <w:r w:rsidRPr="0070515F">
        <w:rPr>
          <w:rFonts w:cs="Arial"/>
          <w:szCs w:val="20"/>
        </w:rPr>
        <w:tab/>
      </w:r>
      <w:r w:rsidRPr="0070515F">
        <w:rPr>
          <w:rFonts w:cs="Arial"/>
          <w:szCs w:val="20"/>
        </w:rPr>
        <w:tab/>
        <w:t>višja svetovalka, Ministrstvo za okolje in prostor</w:t>
      </w:r>
    </w:p>
    <w:p w:rsidR="005B7D08" w:rsidRPr="0070515F" w:rsidRDefault="005B7D08" w:rsidP="005B7D08">
      <w:pPr>
        <w:spacing w:line="276" w:lineRule="auto"/>
        <w:ind w:left="2127"/>
        <w:rPr>
          <w:rFonts w:cs="Arial"/>
          <w:szCs w:val="20"/>
        </w:rPr>
      </w:pPr>
    </w:p>
    <w:p w:rsidR="005B7D08" w:rsidRPr="0070515F" w:rsidRDefault="005B7D08" w:rsidP="005B7D08">
      <w:pPr>
        <w:spacing w:line="276" w:lineRule="auto"/>
        <w:ind w:left="2127"/>
        <w:rPr>
          <w:rFonts w:cs="Arial"/>
          <w:b/>
          <w:szCs w:val="20"/>
        </w:rPr>
      </w:pPr>
      <w:r w:rsidRPr="0070515F">
        <w:rPr>
          <w:rFonts w:cs="Arial"/>
          <w:szCs w:val="20"/>
        </w:rPr>
        <w:t xml:space="preserve">dr. Nataša </w:t>
      </w:r>
      <w:r w:rsidRPr="0070515F">
        <w:rPr>
          <w:rFonts w:cs="Arial"/>
          <w:b/>
          <w:szCs w:val="20"/>
        </w:rPr>
        <w:t>DOLINAR,</w:t>
      </w:r>
      <w:r w:rsidRPr="0070515F">
        <w:rPr>
          <w:rFonts w:cs="Arial"/>
          <w:szCs w:val="20"/>
        </w:rPr>
        <w:t xml:space="preserve"> univ. dipl. biol.</w:t>
      </w:r>
    </w:p>
    <w:p w:rsidR="005B7D08" w:rsidRPr="0070515F" w:rsidRDefault="005B7D08" w:rsidP="005B7D08">
      <w:pPr>
        <w:spacing w:line="276" w:lineRule="auto"/>
        <w:ind w:left="2127"/>
        <w:rPr>
          <w:rFonts w:cs="Arial"/>
          <w:szCs w:val="20"/>
        </w:rPr>
      </w:pPr>
      <w:r w:rsidRPr="0070515F">
        <w:rPr>
          <w:rFonts w:cs="Arial"/>
          <w:szCs w:val="20"/>
        </w:rPr>
        <w:t>vodja Sektorja za ekološko stanje voda, Agencija Republike Slovenije za okolje</w:t>
      </w:r>
    </w:p>
    <w:p w:rsidR="005B7D08" w:rsidRPr="0070515F" w:rsidRDefault="005B7D08" w:rsidP="005B7D08">
      <w:pPr>
        <w:spacing w:line="276" w:lineRule="auto"/>
        <w:ind w:left="2127"/>
        <w:rPr>
          <w:rFonts w:cs="Arial"/>
          <w:szCs w:val="20"/>
        </w:rPr>
      </w:pPr>
    </w:p>
    <w:p w:rsidR="005B7D08" w:rsidRPr="0070515F" w:rsidRDefault="005B7D08" w:rsidP="005B7D08">
      <w:pPr>
        <w:spacing w:line="276" w:lineRule="auto"/>
        <w:ind w:left="2127"/>
        <w:rPr>
          <w:rFonts w:cs="Arial"/>
          <w:b/>
          <w:szCs w:val="20"/>
        </w:rPr>
      </w:pPr>
      <w:r w:rsidRPr="0070515F">
        <w:rPr>
          <w:rFonts w:cs="Arial"/>
          <w:szCs w:val="20"/>
        </w:rPr>
        <w:t>Cvetko</w:t>
      </w:r>
      <w:r w:rsidRPr="0070515F">
        <w:rPr>
          <w:rFonts w:cs="Arial"/>
          <w:b/>
          <w:szCs w:val="20"/>
        </w:rPr>
        <w:t xml:space="preserve"> KOSEC, </w:t>
      </w:r>
      <w:r w:rsidRPr="0070515F">
        <w:rPr>
          <w:rFonts w:cs="Arial"/>
          <w:szCs w:val="20"/>
        </w:rPr>
        <w:t>univ. dipl. inž. el.</w:t>
      </w:r>
    </w:p>
    <w:p w:rsidR="005B7D08" w:rsidRPr="0070515F" w:rsidRDefault="005B7D08" w:rsidP="005B7D08">
      <w:pPr>
        <w:spacing w:line="276" w:lineRule="auto"/>
        <w:ind w:left="2127"/>
        <w:rPr>
          <w:rFonts w:cs="Arial"/>
          <w:szCs w:val="20"/>
        </w:rPr>
      </w:pPr>
      <w:r w:rsidRPr="0070515F">
        <w:rPr>
          <w:rFonts w:cs="Arial"/>
          <w:szCs w:val="20"/>
        </w:rPr>
        <w:t>sekretar, Ministrstvo za infrastrukturo</w:t>
      </w:r>
    </w:p>
    <w:p w:rsidR="005B7D08" w:rsidRPr="0070515F" w:rsidRDefault="005B7D08" w:rsidP="005B7D08">
      <w:pPr>
        <w:spacing w:line="276" w:lineRule="auto"/>
        <w:ind w:left="2127"/>
        <w:rPr>
          <w:rFonts w:cs="Arial"/>
          <w:szCs w:val="20"/>
        </w:rPr>
      </w:pPr>
    </w:p>
    <w:p w:rsidR="005B7D08" w:rsidRPr="0070515F" w:rsidRDefault="005B7D08" w:rsidP="005B7D08">
      <w:pPr>
        <w:spacing w:line="276" w:lineRule="auto"/>
        <w:ind w:left="2127"/>
        <w:rPr>
          <w:rFonts w:cs="Arial"/>
          <w:szCs w:val="20"/>
        </w:rPr>
      </w:pPr>
      <w:r w:rsidRPr="0070515F">
        <w:rPr>
          <w:rFonts w:cs="Arial"/>
          <w:szCs w:val="20"/>
        </w:rPr>
        <w:t xml:space="preserve">Martina </w:t>
      </w:r>
      <w:r w:rsidRPr="0070515F">
        <w:rPr>
          <w:rFonts w:cs="Arial"/>
          <w:b/>
          <w:szCs w:val="20"/>
        </w:rPr>
        <w:t>JERMAN</w:t>
      </w:r>
      <w:r w:rsidRPr="0070515F">
        <w:rPr>
          <w:rFonts w:cs="Arial"/>
          <w:szCs w:val="20"/>
        </w:rPr>
        <w:t>, univ. dipl. prev.</w:t>
      </w:r>
    </w:p>
    <w:p w:rsidR="005B7D08" w:rsidRPr="0070515F" w:rsidRDefault="005B7D08" w:rsidP="005B7D08">
      <w:pPr>
        <w:spacing w:line="276" w:lineRule="auto"/>
        <w:ind w:left="2127"/>
        <w:rPr>
          <w:rFonts w:cs="Arial"/>
          <w:szCs w:val="20"/>
        </w:rPr>
      </w:pPr>
      <w:r w:rsidRPr="0070515F">
        <w:rPr>
          <w:rFonts w:cs="Arial"/>
          <w:szCs w:val="20"/>
        </w:rPr>
        <w:t>pooblaščena ministrica, Ministrstvo za zunanje zadeve</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r w:rsidRPr="0070515F">
        <w:rPr>
          <w:rFonts w:cs="Arial"/>
          <w:szCs w:val="20"/>
        </w:rPr>
        <w:t>Zapisničarka:</w:t>
      </w:r>
      <w:r w:rsidRPr="0070515F">
        <w:rPr>
          <w:rFonts w:cs="Arial"/>
          <w:szCs w:val="20"/>
        </w:rPr>
        <w:tab/>
      </w:r>
      <w:r w:rsidRPr="0070515F">
        <w:rPr>
          <w:rFonts w:cs="Arial"/>
          <w:szCs w:val="20"/>
        </w:rPr>
        <w:tab/>
        <w:t xml:space="preserve">Barbara </w:t>
      </w:r>
      <w:r w:rsidRPr="0070515F">
        <w:rPr>
          <w:rFonts w:cs="Arial"/>
          <w:b/>
          <w:szCs w:val="20"/>
        </w:rPr>
        <w:t xml:space="preserve">POTOČNIK, </w:t>
      </w:r>
      <w:r w:rsidRPr="0070515F">
        <w:rPr>
          <w:rFonts w:cs="Arial"/>
          <w:szCs w:val="20"/>
        </w:rPr>
        <w:t>univ. dipl. pol.</w:t>
      </w:r>
    </w:p>
    <w:p w:rsidR="005B7D08" w:rsidRPr="0070515F" w:rsidRDefault="005B7D08" w:rsidP="005B7D08">
      <w:pPr>
        <w:spacing w:line="276" w:lineRule="auto"/>
        <w:ind w:left="2127"/>
        <w:rPr>
          <w:rFonts w:cs="Arial"/>
          <w:szCs w:val="20"/>
        </w:rPr>
      </w:pPr>
      <w:r w:rsidRPr="0070515F">
        <w:rPr>
          <w:rFonts w:cs="Arial"/>
          <w:szCs w:val="20"/>
        </w:rPr>
        <w:t>višja svetovalka, Ministrstvo za okolje in prostor</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b/>
          <w:szCs w:val="20"/>
        </w:rPr>
      </w:pPr>
      <w:r w:rsidRPr="0070515F">
        <w:rPr>
          <w:rFonts w:cs="Arial"/>
          <w:szCs w:val="20"/>
        </w:rPr>
        <w:t>Tolmačinja:</w:t>
      </w:r>
      <w:r w:rsidRPr="0070515F">
        <w:rPr>
          <w:rFonts w:cs="Arial"/>
          <w:szCs w:val="20"/>
        </w:rPr>
        <w:tab/>
      </w:r>
      <w:r w:rsidRPr="0070515F">
        <w:rPr>
          <w:rFonts w:cs="Arial"/>
          <w:szCs w:val="20"/>
        </w:rPr>
        <w:tab/>
        <w:t xml:space="preserve">Andreja </w:t>
      </w:r>
      <w:r w:rsidRPr="0070515F">
        <w:rPr>
          <w:rFonts w:cs="Arial"/>
          <w:b/>
          <w:szCs w:val="20"/>
        </w:rPr>
        <w:t>PIGNAR TOMANIČ</w:t>
      </w:r>
      <w:r w:rsidRPr="0070515F">
        <w:rPr>
          <w:rFonts w:cs="Arial"/>
          <w:szCs w:val="20"/>
        </w:rPr>
        <w:t>, univ. dipl. prev.</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r w:rsidRPr="0070515F">
        <w:rPr>
          <w:rFonts w:cs="Arial"/>
          <w:szCs w:val="20"/>
        </w:rPr>
        <w:br w:type="page"/>
      </w:r>
    </w:p>
    <w:p w:rsidR="005B7D08" w:rsidRPr="0070515F" w:rsidRDefault="005B7D08" w:rsidP="005B7D08">
      <w:pPr>
        <w:spacing w:line="276" w:lineRule="auto"/>
        <w:rPr>
          <w:rFonts w:cs="Arial"/>
          <w:szCs w:val="20"/>
          <w:u w:val="single"/>
        </w:rPr>
      </w:pPr>
      <w:r w:rsidRPr="0070515F">
        <w:rPr>
          <w:rFonts w:cs="Arial"/>
          <w:szCs w:val="20"/>
          <w:u w:val="single"/>
        </w:rPr>
        <w:lastRenderedPageBreak/>
        <w:t>Avstrijska delegacija:</w:t>
      </w:r>
    </w:p>
    <w:p w:rsidR="005B7D08" w:rsidRPr="0070515F" w:rsidRDefault="005B7D08" w:rsidP="005B7D08">
      <w:pPr>
        <w:spacing w:line="276" w:lineRule="auto"/>
        <w:rPr>
          <w:rFonts w:cs="Arial"/>
          <w:szCs w:val="20"/>
          <w:u w:val="single"/>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r w:rsidRPr="0070515F">
        <w:rPr>
          <w:rFonts w:cs="Arial"/>
          <w:szCs w:val="20"/>
        </w:rPr>
        <w:t>Predsednik:</w:t>
      </w:r>
      <w:r w:rsidRPr="0070515F">
        <w:rPr>
          <w:rFonts w:cs="Arial"/>
          <w:szCs w:val="20"/>
        </w:rPr>
        <w:tab/>
      </w:r>
      <w:r w:rsidRPr="0070515F">
        <w:rPr>
          <w:rFonts w:cs="Arial"/>
          <w:szCs w:val="20"/>
        </w:rPr>
        <w:tab/>
        <w:t xml:space="preserve">dr. Konrad </w:t>
      </w:r>
      <w:r w:rsidRPr="0070515F">
        <w:rPr>
          <w:rFonts w:cs="Arial"/>
          <w:b/>
          <w:szCs w:val="20"/>
        </w:rPr>
        <w:t>STANIA,</w:t>
      </w:r>
      <w:r w:rsidRPr="0070515F">
        <w:rPr>
          <w:rFonts w:cs="Arial"/>
          <w:szCs w:val="20"/>
        </w:rPr>
        <w:t xml:space="preserve"> dipl. inž.</w:t>
      </w:r>
    </w:p>
    <w:p w:rsidR="005B7D08" w:rsidRPr="0070515F" w:rsidRDefault="005B7D08" w:rsidP="005B7D08">
      <w:pPr>
        <w:spacing w:line="276" w:lineRule="auto"/>
        <w:ind w:left="2124" w:firstLine="6"/>
        <w:rPr>
          <w:rFonts w:cs="Arial"/>
          <w:szCs w:val="20"/>
        </w:rPr>
      </w:pPr>
      <w:r w:rsidRPr="0070515F">
        <w:rPr>
          <w:rFonts w:cs="Arial"/>
          <w:szCs w:val="20"/>
        </w:rPr>
        <w:t>referent v Zveznem ministrstvu za kmetijstvo, regije in turizem</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r w:rsidRPr="0070515F">
        <w:rPr>
          <w:rFonts w:cs="Arial"/>
          <w:szCs w:val="20"/>
        </w:rPr>
        <w:t>Članice in člani:</w:t>
      </w:r>
      <w:r w:rsidRPr="0070515F">
        <w:rPr>
          <w:rFonts w:cs="Arial"/>
          <w:szCs w:val="20"/>
        </w:rPr>
        <w:tab/>
      </w:r>
      <w:r w:rsidRPr="0070515F">
        <w:rPr>
          <w:rFonts w:cs="Arial"/>
          <w:szCs w:val="20"/>
        </w:rPr>
        <w:tab/>
      </w:r>
      <w:r w:rsidRPr="0070515F">
        <w:rPr>
          <w:rFonts w:cs="Arial"/>
          <w:color w:val="000000"/>
          <w:szCs w:val="20"/>
        </w:rPr>
        <w:t xml:space="preserve">dr. Monika </w:t>
      </w:r>
      <w:r w:rsidRPr="0070515F">
        <w:rPr>
          <w:rFonts w:cs="Arial"/>
          <w:b/>
          <w:color w:val="000000"/>
          <w:szCs w:val="20"/>
        </w:rPr>
        <w:t>EDER-PAIER</w:t>
      </w:r>
      <w:r w:rsidRPr="0070515F">
        <w:rPr>
          <w:rFonts w:cs="Arial"/>
          <w:szCs w:val="20"/>
        </w:rPr>
        <w:t xml:space="preserve"> </w:t>
      </w:r>
    </w:p>
    <w:p w:rsidR="005B7D08" w:rsidRPr="0070515F" w:rsidRDefault="005B7D08" w:rsidP="005B7D08">
      <w:pPr>
        <w:spacing w:line="276" w:lineRule="auto"/>
        <w:ind w:left="2127"/>
        <w:rPr>
          <w:rFonts w:cs="Arial"/>
          <w:szCs w:val="20"/>
        </w:rPr>
      </w:pPr>
      <w:r w:rsidRPr="0070515F">
        <w:rPr>
          <w:rFonts w:cs="Arial"/>
          <w:szCs w:val="20"/>
        </w:rPr>
        <w:t>vodja oddelka v Zveznem ministrstvu za kmetijstvo, regije in turizem</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r w:rsidRPr="0070515F">
        <w:rPr>
          <w:rFonts w:cs="Arial"/>
          <w:szCs w:val="20"/>
        </w:rPr>
        <w:tab/>
      </w:r>
      <w:r w:rsidRPr="0070515F">
        <w:rPr>
          <w:rFonts w:cs="Arial"/>
          <w:szCs w:val="20"/>
        </w:rPr>
        <w:tab/>
      </w:r>
      <w:r w:rsidRPr="0070515F">
        <w:rPr>
          <w:rFonts w:cs="Arial"/>
          <w:szCs w:val="20"/>
        </w:rPr>
        <w:tab/>
        <w:t xml:space="preserve">Johann </w:t>
      </w:r>
      <w:r w:rsidRPr="0070515F">
        <w:rPr>
          <w:rFonts w:cs="Arial"/>
          <w:b/>
          <w:szCs w:val="20"/>
        </w:rPr>
        <w:t>WIEDNER,</w:t>
      </w:r>
      <w:r w:rsidRPr="0070515F">
        <w:rPr>
          <w:rFonts w:cs="Arial"/>
          <w:szCs w:val="20"/>
        </w:rPr>
        <w:t xml:space="preserve"> dipl. inž.</w:t>
      </w:r>
      <w:r w:rsidRPr="0070515F">
        <w:rPr>
          <w:rFonts w:cs="Arial"/>
          <w:szCs w:val="20"/>
        </w:rPr>
        <w:tab/>
      </w:r>
    </w:p>
    <w:p w:rsidR="005B7D08" w:rsidRPr="0070515F" w:rsidRDefault="005B7D08" w:rsidP="005B7D08">
      <w:pPr>
        <w:spacing w:line="276" w:lineRule="auto"/>
        <w:rPr>
          <w:rFonts w:cs="Arial"/>
          <w:szCs w:val="20"/>
        </w:rPr>
      </w:pPr>
      <w:r w:rsidRPr="0070515F">
        <w:rPr>
          <w:rFonts w:cs="Arial"/>
          <w:szCs w:val="20"/>
        </w:rPr>
        <w:tab/>
      </w:r>
      <w:r w:rsidRPr="0070515F">
        <w:rPr>
          <w:rFonts w:cs="Arial"/>
          <w:szCs w:val="20"/>
        </w:rPr>
        <w:tab/>
      </w:r>
      <w:r w:rsidRPr="0070515F">
        <w:rPr>
          <w:rFonts w:cs="Arial"/>
          <w:szCs w:val="20"/>
        </w:rPr>
        <w:tab/>
        <w:t>vodja oddelka v Uradu Štajerske deželne vlade</w:t>
      </w:r>
    </w:p>
    <w:p w:rsidR="005B7D08" w:rsidRPr="0070515F" w:rsidRDefault="005B7D08" w:rsidP="005B7D08">
      <w:pPr>
        <w:spacing w:line="276" w:lineRule="auto"/>
        <w:rPr>
          <w:rFonts w:cs="Arial"/>
          <w:szCs w:val="20"/>
        </w:rPr>
      </w:pPr>
    </w:p>
    <w:p w:rsidR="005B7D08" w:rsidRPr="0070515F" w:rsidRDefault="005B7D08" w:rsidP="005B7D08">
      <w:pPr>
        <w:spacing w:line="276" w:lineRule="auto"/>
        <w:ind w:left="1416" w:firstLine="708"/>
        <w:rPr>
          <w:rFonts w:cs="Arial"/>
          <w:szCs w:val="20"/>
        </w:rPr>
      </w:pPr>
      <w:r w:rsidRPr="0070515F">
        <w:rPr>
          <w:rFonts w:cs="Arial"/>
          <w:szCs w:val="20"/>
        </w:rPr>
        <w:tab/>
      </w:r>
      <w:r w:rsidRPr="0070515F">
        <w:rPr>
          <w:rFonts w:cs="Arial"/>
          <w:szCs w:val="20"/>
        </w:rPr>
        <w:tab/>
      </w:r>
      <w:r w:rsidRPr="0070515F">
        <w:rPr>
          <w:rFonts w:cs="Arial"/>
          <w:szCs w:val="20"/>
        </w:rPr>
        <w:tab/>
      </w:r>
    </w:p>
    <w:p w:rsidR="005B7D08" w:rsidRPr="0070515F" w:rsidRDefault="005B7D08" w:rsidP="005B7D08">
      <w:pPr>
        <w:spacing w:line="276" w:lineRule="auto"/>
        <w:ind w:left="1416" w:firstLine="708"/>
        <w:rPr>
          <w:rFonts w:cs="Arial"/>
          <w:szCs w:val="20"/>
        </w:rPr>
      </w:pPr>
      <w:r w:rsidRPr="0070515F">
        <w:rPr>
          <w:rFonts w:cs="Arial"/>
          <w:szCs w:val="20"/>
        </w:rPr>
        <w:t xml:space="preserve">Tanja </w:t>
      </w:r>
      <w:r w:rsidRPr="0070515F">
        <w:rPr>
          <w:rFonts w:cs="Arial"/>
          <w:b/>
          <w:szCs w:val="20"/>
        </w:rPr>
        <w:t xml:space="preserve">SCHRIEBL, </w:t>
      </w:r>
      <w:r w:rsidRPr="0070515F">
        <w:rPr>
          <w:rFonts w:cs="Arial"/>
          <w:szCs w:val="20"/>
        </w:rPr>
        <w:t>dipl. inž.</w:t>
      </w:r>
    </w:p>
    <w:p w:rsidR="005B7D08" w:rsidRPr="0070515F" w:rsidRDefault="005B7D08" w:rsidP="005B7D08">
      <w:pPr>
        <w:spacing w:line="276" w:lineRule="auto"/>
        <w:ind w:left="1416" w:firstLine="708"/>
        <w:rPr>
          <w:rFonts w:cs="Arial"/>
          <w:szCs w:val="20"/>
        </w:rPr>
      </w:pPr>
      <w:r w:rsidRPr="0070515F">
        <w:rPr>
          <w:rFonts w:cs="Arial"/>
          <w:szCs w:val="20"/>
        </w:rPr>
        <w:t>referentka v Uradu Štajerske deželne vlade</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r w:rsidRPr="0070515F">
        <w:rPr>
          <w:rFonts w:cs="Arial"/>
          <w:szCs w:val="20"/>
        </w:rPr>
        <w:t>Strokovnjakinje in strokovnjaki:</w:t>
      </w:r>
      <w:r w:rsidRPr="0070515F">
        <w:rPr>
          <w:rFonts w:cs="Arial"/>
          <w:szCs w:val="20"/>
        </w:rPr>
        <w:tab/>
      </w:r>
      <w:r w:rsidRPr="0070515F">
        <w:rPr>
          <w:rFonts w:cs="Arial"/>
          <w:szCs w:val="20"/>
        </w:rPr>
        <w:tab/>
      </w:r>
    </w:p>
    <w:p w:rsidR="005B7D08" w:rsidRPr="0070515F" w:rsidRDefault="005B7D08" w:rsidP="005B7D08">
      <w:pPr>
        <w:spacing w:line="276" w:lineRule="auto"/>
        <w:ind w:left="1416" w:firstLine="708"/>
        <w:rPr>
          <w:rFonts w:cs="Arial"/>
          <w:szCs w:val="20"/>
        </w:rPr>
      </w:pPr>
    </w:p>
    <w:p w:rsidR="005B7D08" w:rsidRPr="0070515F" w:rsidRDefault="005B7D08" w:rsidP="005B7D08">
      <w:pPr>
        <w:spacing w:line="276" w:lineRule="auto"/>
        <w:ind w:left="1416" w:firstLine="708"/>
        <w:rPr>
          <w:rFonts w:cs="Arial"/>
          <w:szCs w:val="20"/>
        </w:rPr>
      </w:pPr>
      <w:r w:rsidRPr="0070515F">
        <w:rPr>
          <w:rFonts w:cs="Arial"/>
          <w:szCs w:val="20"/>
        </w:rPr>
        <w:t xml:space="preserve">mag. Barbara </w:t>
      </w:r>
      <w:r w:rsidRPr="0070515F">
        <w:rPr>
          <w:rFonts w:cs="Arial"/>
          <w:b/>
          <w:szCs w:val="20"/>
        </w:rPr>
        <w:t>FRIEHS</w:t>
      </w:r>
    </w:p>
    <w:p w:rsidR="005B7D08" w:rsidRPr="0070515F" w:rsidRDefault="005B7D08" w:rsidP="005B7D08">
      <w:pPr>
        <w:spacing w:line="276" w:lineRule="auto"/>
        <w:rPr>
          <w:rFonts w:cs="Arial"/>
          <w:szCs w:val="20"/>
        </w:rPr>
      </w:pPr>
      <w:r w:rsidRPr="0070515F">
        <w:rPr>
          <w:rFonts w:cs="Arial"/>
          <w:szCs w:val="20"/>
        </w:rPr>
        <w:tab/>
      </w:r>
      <w:r w:rsidRPr="0070515F">
        <w:rPr>
          <w:rFonts w:cs="Arial"/>
          <w:szCs w:val="20"/>
        </w:rPr>
        <w:tab/>
      </w:r>
      <w:r w:rsidRPr="0070515F">
        <w:rPr>
          <w:rFonts w:cs="Arial"/>
          <w:szCs w:val="20"/>
        </w:rPr>
        <w:tab/>
        <w:t>vodja referata v Uradu Štajerske deželne vlade</w:t>
      </w:r>
    </w:p>
    <w:p w:rsidR="005B7D08" w:rsidRPr="0070515F" w:rsidRDefault="005B7D08" w:rsidP="005B7D08">
      <w:pPr>
        <w:spacing w:line="276" w:lineRule="auto"/>
        <w:rPr>
          <w:rFonts w:cs="Arial"/>
          <w:szCs w:val="20"/>
        </w:rPr>
      </w:pPr>
    </w:p>
    <w:p w:rsidR="005B7D08" w:rsidRPr="0070515F" w:rsidRDefault="005B7D08" w:rsidP="005B7D08">
      <w:pPr>
        <w:spacing w:line="276" w:lineRule="auto"/>
        <w:ind w:left="1416" w:firstLine="708"/>
        <w:rPr>
          <w:rFonts w:cs="Arial"/>
          <w:szCs w:val="20"/>
        </w:rPr>
      </w:pPr>
      <w:r w:rsidRPr="0070515F">
        <w:rPr>
          <w:rFonts w:cs="Arial"/>
          <w:szCs w:val="20"/>
        </w:rPr>
        <w:t xml:space="preserve">Johann </w:t>
      </w:r>
      <w:r w:rsidRPr="0076615E">
        <w:rPr>
          <w:rFonts w:cs="Arial"/>
          <w:b/>
          <w:szCs w:val="20"/>
        </w:rPr>
        <w:t>LAMPL</w:t>
      </w:r>
      <w:r w:rsidRPr="0070515F">
        <w:rPr>
          <w:rFonts w:cs="Arial"/>
          <w:b/>
          <w:szCs w:val="20"/>
        </w:rPr>
        <w:t xml:space="preserve">, </w:t>
      </w:r>
      <w:r w:rsidRPr="0070515F">
        <w:rPr>
          <w:rFonts w:cs="Arial"/>
          <w:szCs w:val="20"/>
        </w:rPr>
        <w:t>dipl. inž.</w:t>
      </w:r>
    </w:p>
    <w:p w:rsidR="005B7D08" w:rsidRPr="0070515F" w:rsidRDefault="005B7D08" w:rsidP="005B7D08">
      <w:pPr>
        <w:spacing w:line="276" w:lineRule="auto"/>
        <w:rPr>
          <w:rFonts w:cs="Arial"/>
          <w:szCs w:val="20"/>
        </w:rPr>
      </w:pPr>
      <w:r w:rsidRPr="0070515F">
        <w:rPr>
          <w:rFonts w:cs="Arial"/>
          <w:szCs w:val="20"/>
        </w:rPr>
        <w:tab/>
      </w:r>
      <w:r w:rsidRPr="0070515F">
        <w:rPr>
          <w:rFonts w:cs="Arial"/>
          <w:szCs w:val="20"/>
        </w:rPr>
        <w:tab/>
      </w:r>
      <w:r w:rsidRPr="0070515F">
        <w:rPr>
          <w:rFonts w:cs="Arial"/>
          <w:szCs w:val="20"/>
        </w:rPr>
        <w:tab/>
        <w:t xml:space="preserve">vodja oddelka za načrtovanje in inženiring, Energie Steiermark Green </w:t>
      </w:r>
    </w:p>
    <w:p w:rsidR="005B7D08" w:rsidRPr="0070515F" w:rsidRDefault="005B7D08" w:rsidP="005B7D08">
      <w:pPr>
        <w:spacing w:line="276" w:lineRule="auto"/>
        <w:ind w:left="1416" w:firstLine="708"/>
        <w:rPr>
          <w:rFonts w:cs="Arial"/>
          <w:szCs w:val="20"/>
        </w:rPr>
      </w:pPr>
      <w:r w:rsidRPr="0070515F">
        <w:rPr>
          <w:rFonts w:cs="Arial"/>
          <w:szCs w:val="20"/>
        </w:rPr>
        <w:t>Power GmbH</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r w:rsidRPr="0070515F">
        <w:rPr>
          <w:rFonts w:cs="Arial"/>
          <w:szCs w:val="20"/>
        </w:rPr>
        <w:t xml:space="preserve">Zapisničarka: </w:t>
      </w:r>
      <w:r w:rsidRPr="0070515F">
        <w:rPr>
          <w:rFonts w:cs="Arial"/>
          <w:szCs w:val="20"/>
        </w:rPr>
        <w:tab/>
      </w:r>
      <w:r w:rsidRPr="0070515F">
        <w:rPr>
          <w:rFonts w:cs="Arial"/>
          <w:szCs w:val="20"/>
        </w:rPr>
        <w:tab/>
        <w:t xml:space="preserve">Brigitte </w:t>
      </w:r>
      <w:r w:rsidRPr="0070515F">
        <w:rPr>
          <w:rFonts w:cs="Arial"/>
          <w:b/>
          <w:szCs w:val="20"/>
        </w:rPr>
        <w:t>SKORIANZ</w:t>
      </w:r>
    </w:p>
    <w:p w:rsidR="005B7D08" w:rsidRPr="0070515F" w:rsidRDefault="005B7D08" w:rsidP="005B7D08">
      <w:pPr>
        <w:spacing w:line="276" w:lineRule="auto"/>
        <w:ind w:left="2124" w:firstLine="6"/>
        <w:rPr>
          <w:rFonts w:cs="Arial"/>
          <w:szCs w:val="20"/>
        </w:rPr>
      </w:pPr>
      <w:r w:rsidRPr="0070515F">
        <w:rPr>
          <w:rFonts w:cs="Arial"/>
          <w:szCs w:val="20"/>
        </w:rPr>
        <w:t>referentka v Uradu Štajerske deželne vlade</w:t>
      </w: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szCs w:val="20"/>
        </w:rPr>
      </w:pPr>
    </w:p>
    <w:p w:rsidR="005B7D08" w:rsidRPr="0070515F" w:rsidRDefault="005B7D08" w:rsidP="005B7D08">
      <w:pPr>
        <w:spacing w:line="276" w:lineRule="auto"/>
        <w:rPr>
          <w:rFonts w:cs="Arial"/>
          <w:b/>
          <w:szCs w:val="20"/>
        </w:rPr>
      </w:pPr>
      <w:r w:rsidRPr="0070515F">
        <w:rPr>
          <w:rFonts w:cs="Arial"/>
          <w:szCs w:val="20"/>
        </w:rPr>
        <w:t>Tolmač:</w:t>
      </w:r>
      <w:r w:rsidRPr="0070515F">
        <w:rPr>
          <w:rFonts w:cs="Arial"/>
          <w:szCs w:val="20"/>
        </w:rPr>
        <w:tab/>
      </w:r>
      <w:r w:rsidRPr="0070515F">
        <w:rPr>
          <w:rFonts w:cs="Arial"/>
          <w:szCs w:val="20"/>
        </w:rPr>
        <w:tab/>
      </w:r>
      <w:r w:rsidR="00BF7687">
        <w:rPr>
          <w:rFonts w:cs="Arial"/>
          <w:szCs w:val="20"/>
        </w:rPr>
        <w:tab/>
      </w:r>
      <w:r w:rsidRPr="0070515F">
        <w:rPr>
          <w:rFonts w:cs="Arial"/>
          <w:szCs w:val="20"/>
        </w:rPr>
        <w:t xml:space="preserve">mag. Franz </w:t>
      </w:r>
      <w:r w:rsidRPr="0070515F">
        <w:rPr>
          <w:rFonts w:cs="Arial"/>
          <w:b/>
          <w:szCs w:val="20"/>
        </w:rPr>
        <w:t>MANDELC</w:t>
      </w:r>
    </w:p>
    <w:p w:rsidR="005B7D08" w:rsidRPr="0070515F" w:rsidRDefault="005B7D08" w:rsidP="005B7D08">
      <w:pPr>
        <w:spacing w:line="276" w:lineRule="auto"/>
        <w:rPr>
          <w:rFonts w:cs="Arial"/>
          <w:szCs w:val="20"/>
        </w:rPr>
      </w:pPr>
    </w:p>
    <w:p w:rsidR="005B7D08" w:rsidRPr="0070515F" w:rsidRDefault="005B7D08" w:rsidP="005B7D08">
      <w:pPr>
        <w:rPr>
          <w:rFonts w:cs="Arial"/>
          <w:szCs w:val="20"/>
          <w:u w:val="single"/>
        </w:rPr>
      </w:pPr>
      <w:r w:rsidRPr="0070515F">
        <w:rPr>
          <w:rFonts w:cs="Arial"/>
          <w:szCs w:val="20"/>
        </w:rPr>
        <w:br w:type="page"/>
      </w:r>
      <w:r w:rsidRPr="0070515F">
        <w:rPr>
          <w:rFonts w:cs="Arial"/>
          <w:szCs w:val="20"/>
          <w:u w:val="single"/>
        </w:rPr>
        <w:lastRenderedPageBreak/>
        <w:t>Opazovalke in opazovalci /hrvaške strani:</w:t>
      </w:r>
    </w:p>
    <w:p w:rsidR="005B7D08" w:rsidRPr="0070515F" w:rsidRDefault="005B7D08" w:rsidP="005B7D08">
      <w:pPr>
        <w:rPr>
          <w:rFonts w:cs="Arial"/>
          <w:szCs w:val="20"/>
          <w:u w:val="single"/>
        </w:rPr>
      </w:pPr>
    </w:p>
    <w:p w:rsidR="005B7D08" w:rsidRPr="0070515F" w:rsidRDefault="005B7D08" w:rsidP="005B7D08">
      <w:pPr>
        <w:ind w:firstLine="708"/>
        <w:rPr>
          <w:rFonts w:cs="Arial"/>
          <w:szCs w:val="20"/>
        </w:rPr>
      </w:pPr>
    </w:p>
    <w:p w:rsidR="005B7D08" w:rsidRPr="0070515F" w:rsidRDefault="005B7D08" w:rsidP="005B7D08">
      <w:pPr>
        <w:ind w:firstLine="2127"/>
        <w:jc w:val="both"/>
        <w:rPr>
          <w:rFonts w:cs="Arial"/>
          <w:szCs w:val="20"/>
        </w:rPr>
      </w:pPr>
      <w:r w:rsidRPr="0070515F">
        <w:rPr>
          <w:rFonts w:cs="Arial"/>
          <w:szCs w:val="20"/>
        </w:rPr>
        <w:t xml:space="preserve">Marija </w:t>
      </w:r>
      <w:r w:rsidRPr="0070515F">
        <w:rPr>
          <w:rFonts w:cs="Arial"/>
          <w:b/>
          <w:szCs w:val="20"/>
        </w:rPr>
        <w:t>PINTER</w:t>
      </w:r>
      <w:r w:rsidRPr="0070515F">
        <w:rPr>
          <w:rFonts w:cs="Arial"/>
          <w:szCs w:val="20"/>
        </w:rPr>
        <w:t>, dipl. oec.</w:t>
      </w:r>
    </w:p>
    <w:p w:rsidR="005B7D08" w:rsidRPr="0070515F" w:rsidRDefault="005B7D08" w:rsidP="005B7D08">
      <w:pPr>
        <w:ind w:left="2127"/>
        <w:jc w:val="both"/>
        <w:rPr>
          <w:rFonts w:cs="Arial"/>
          <w:szCs w:val="20"/>
        </w:rPr>
      </w:pPr>
      <w:r w:rsidRPr="0070515F">
        <w:rPr>
          <w:rFonts w:cs="Arial"/>
          <w:szCs w:val="20"/>
        </w:rPr>
        <w:t>vodja Oddelka za mednarodno sodelovanje, Uprava za vodno gospodarstvo in varstvo morja, Ministrstvo za gospodarstvo in trajnostni razvoj</w:t>
      </w:r>
    </w:p>
    <w:p w:rsidR="005B7D08" w:rsidRPr="0070515F" w:rsidRDefault="005B7D08" w:rsidP="005B7D08">
      <w:pPr>
        <w:ind w:left="2127"/>
        <w:jc w:val="both"/>
        <w:rPr>
          <w:rFonts w:cs="Arial"/>
          <w:szCs w:val="20"/>
        </w:rPr>
      </w:pPr>
      <w:r w:rsidRPr="0070515F">
        <w:rPr>
          <w:rFonts w:cs="Arial"/>
          <w:szCs w:val="20"/>
        </w:rPr>
        <w:t xml:space="preserve"> </w:t>
      </w:r>
    </w:p>
    <w:p w:rsidR="005B7D08" w:rsidRPr="0070515F" w:rsidRDefault="005B7D08" w:rsidP="005B7D08">
      <w:pPr>
        <w:rPr>
          <w:rFonts w:cs="Arial"/>
          <w:szCs w:val="20"/>
        </w:rPr>
      </w:pPr>
      <w:r w:rsidRPr="0070515F">
        <w:rPr>
          <w:rFonts w:cs="Arial"/>
          <w:szCs w:val="20"/>
        </w:rPr>
        <w:br w:type="page"/>
      </w:r>
    </w:p>
    <w:p w:rsidR="005B7D08" w:rsidRPr="0070515F" w:rsidRDefault="005B7D08" w:rsidP="005B7D08">
      <w:pPr>
        <w:spacing w:line="276" w:lineRule="auto"/>
        <w:jc w:val="both"/>
        <w:rPr>
          <w:rFonts w:cs="Arial"/>
          <w:szCs w:val="20"/>
        </w:rPr>
      </w:pPr>
      <w:r w:rsidRPr="0070515F">
        <w:rPr>
          <w:rFonts w:cs="Arial"/>
          <w:szCs w:val="20"/>
        </w:rPr>
        <w:lastRenderedPageBreak/>
        <w:t xml:space="preserve">Temu (29.) zasedanju predseduje dr. Mitja </w:t>
      </w:r>
      <w:r w:rsidRPr="0070515F">
        <w:rPr>
          <w:rFonts w:cs="Arial"/>
          <w:b/>
          <w:szCs w:val="20"/>
        </w:rPr>
        <w:t xml:space="preserve">BRICELJ, </w:t>
      </w:r>
      <w:r w:rsidRPr="0070515F">
        <w:rPr>
          <w:rFonts w:cs="Arial"/>
          <w:szCs w:val="20"/>
        </w:rPr>
        <w:t>sekretar na Ministrstvu za okolje in prostor Republike Slovenije.</w:t>
      </w:r>
    </w:p>
    <w:p w:rsidR="005B7D08" w:rsidRPr="0070515F" w:rsidRDefault="005B7D08" w:rsidP="005B7D08">
      <w:pPr>
        <w:spacing w:line="276" w:lineRule="auto"/>
        <w:jc w:val="both"/>
        <w:rPr>
          <w:rFonts w:cs="Arial"/>
          <w:szCs w:val="20"/>
        </w:rPr>
      </w:pPr>
    </w:p>
    <w:p w:rsidR="005B7D08" w:rsidRPr="0070515F" w:rsidRDefault="005B7D08" w:rsidP="005B7D08">
      <w:pPr>
        <w:spacing w:line="276" w:lineRule="auto"/>
        <w:jc w:val="both"/>
        <w:rPr>
          <w:rFonts w:cs="Arial"/>
          <w:szCs w:val="20"/>
        </w:rPr>
      </w:pPr>
      <w:r w:rsidRPr="0070515F">
        <w:rPr>
          <w:rFonts w:cs="Arial"/>
          <w:szCs w:val="20"/>
        </w:rPr>
        <w:t>Sklicuje se na svoje imenovanje za predsednika slovenske delegacije.</w:t>
      </w:r>
    </w:p>
    <w:p w:rsidR="005B7D08" w:rsidRPr="0070515F" w:rsidRDefault="005B7D08" w:rsidP="005B7D08">
      <w:pPr>
        <w:spacing w:line="276" w:lineRule="auto"/>
        <w:jc w:val="both"/>
        <w:rPr>
          <w:rFonts w:cs="Arial"/>
          <w:szCs w:val="20"/>
        </w:rPr>
      </w:pPr>
    </w:p>
    <w:p w:rsidR="005B7D08" w:rsidRPr="0070515F" w:rsidRDefault="005B7D08" w:rsidP="005B7D08">
      <w:pPr>
        <w:spacing w:line="276" w:lineRule="auto"/>
        <w:jc w:val="both"/>
        <w:rPr>
          <w:rFonts w:cs="Arial"/>
          <w:szCs w:val="20"/>
        </w:rPr>
      </w:pPr>
      <w:r w:rsidRPr="0070515F">
        <w:rPr>
          <w:rFonts w:cs="Arial"/>
          <w:szCs w:val="20"/>
        </w:rPr>
        <w:t xml:space="preserve">Avstrijsko delegacijo vodi dr. Konrad </w:t>
      </w:r>
      <w:r w:rsidRPr="0070515F">
        <w:rPr>
          <w:rFonts w:cs="Arial"/>
          <w:b/>
          <w:szCs w:val="20"/>
        </w:rPr>
        <w:t>STANIA</w:t>
      </w:r>
      <w:r w:rsidRPr="0070515F">
        <w:rPr>
          <w:rFonts w:cs="Arial"/>
          <w:szCs w:val="20"/>
        </w:rPr>
        <w:t xml:space="preserve">, dipl. inž., referent v Zveznem ministrstvu za kmetijstvo, regije in turizem Republike Avstrije. </w:t>
      </w:r>
    </w:p>
    <w:p w:rsidR="005B7D08" w:rsidRPr="0070515F" w:rsidRDefault="005B7D08" w:rsidP="005B7D08">
      <w:pPr>
        <w:spacing w:line="276" w:lineRule="auto"/>
        <w:jc w:val="both"/>
        <w:rPr>
          <w:rFonts w:cs="Arial"/>
          <w:szCs w:val="20"/>
        </w:rPr>
      </w:pPr>
    </w:p>
    <w:p w:rsidR="005B7D08" w:rsidRPr="0070515F" w:rsidRDefault="005B7D08" w:rsidP="005B7D08">
      <w:pPr>
        <w:spacing w:line="276" w:lineRule="auto"/>
        <w:jc w:val="both"/>
        <w:rPr>
          <w:rFonts w:cs="Arial"/>
          <w:szCs w:val="20"/>
        </w:rPr>
      </w:pPr>
      <w:r w:rsidRPr="0070515F">
        <w:rPr>
          <w:rFonts w:cs="Arial"/>
          <w:szCs w:val="20"/>
        </w:rPr>
        <w:t>Sklicuje se na svoje imenovanje za predsednika avstrijske delegacije.</w:t>
      </w:r>
    </w:p>
    <w:p w:rsidR="005B7D08" w:rsidRPr="0070515F" w:rsidRDefault="005B7D08" w:rsidP="005B7D08">
      <w:pPr>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r w:rsidRPr="0070515F">
        <w:rPr>
          <w:rFonts w:cs="Arial"/>
          <w:szCs w:val="20"/>
        </w:rPr>
        <w:t>Slovenska delegacija sporoča, da je Vlada Republike Slovenije uradni zapisnik 28. zasedanja Stalne slovensko-avstrijske komisije za Muro potrdila 5. novembra 2019.</w:t>
      </w: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r w:rsidRPr="0070515F">
        <w:rPr>
          <w:rFonts w:cs="Arial"/>
          <w:szCs w:val="20"/>
        </w:rPr>
        <w:t>Avstrijska delegacija sporoča, da je ministrski svet Republike Avstrije dne 11. decembra 2019 potrdil uradni zapisnik 28. zasedanja, ki je bil podpisan 9. oktobra 2019 v Altaussee.</w:t>
      </w: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r w:rsidRPr="0070515F">
        <w:rPr>
          <w:rFonts w:cs="Arial"/>
          <w:szCs w:val="20"/>
        </w:rPr>
        <w:br w:type="page"/>
      </w:r>
    </w:p>
    <w:p w:rsidR="005B7D08" w:rsidRPr="0070515F" w:rsidRDefault="005B7D08" w:rsidP="005B7D08">
      <w:pPr>
        <w:tabs>
          <w:tab w:val="left" w:pos="900"/>
        </w:tabs>
        <w:spacing w:line="276" w:lineRule="auto"/>
        <w:jc w:val="both"/>
        <w:rPr>
          <w:rFonts w:cs="Arial"/>
          <w:b/>
          <w:szCs w:val="20"/>
          <w:u w:val="single"/>
        </w:rPr>
      </w:pPr>
      <w:r w:rsidRPr="0070515F">
        <w:rPr>
          <w:rFonts w:cs="Arial"/>
          <w:b/>
          <w:szCs w:val="20"/>
          <w:u w:val="single"/>
        </w:rPr>
        <w:lastRenderedPageBreak/>
        <w:t>Dnevni red:</w:t>
      </w:r>
    </w:p>
    <w:p w:rsidR="005B7D08" w:rsidRPr="0070515F" w:rsidRDefault="005B7D08" w:rsidP="005B7D08">
      <w:pPr>
        <w:tabs>
          <w:tab w:val="left" w:pos="900"/>
        </w:tabs>
        <w:spacing w:line="276" w:lineRule="auto"/>
        <w:jc w:val="both"/>
        <w:rPr>
          <w:rFonts w:cs="Arial"/>
          <w:b/>
          <w:szCs w:val="20"/>
          <w:u w:val="single"/>
        </w:rPr>
      </w:pPr>
    </w:p>
    <w:p w:rsidR="005B7D08" w:rsidRPr="0070515F" w:rsidRDefault="005B7D08" w:rsidP="005B7D08">
      <w:pPr>
        <w:tabs>
          <w:tab w:val="left" w:pos="900"/>
        </w:tabs>
        <w:spacing w:line="276" w:lineRule="auto"/>
        <w:jc w:val="both"/>
        <w:rPr>
          <w:rFonts w:cs="Arial"/>
          <w:b/>
          <w:szCs w:val="20"/>
          <w:u w:val="single"/>
        </w:rPr>
      </w:pP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numPr>
          <w:ilvl w:val="0"/>
          <w:numId w:val="8"/>
        </w:numPr>
        <w:tabs>
          <w:tab w:val="left" w:pos="900"/>
        </w:tabs>
        <w:spacing w:line="276" w:lineRule="auto"/>
        <w:jc w:val="both"/>
        <w:rPr>
          <w:rFonts w:cs="Arial"/>
          <w:b/>
          <w:szCs w:val="20"/>
        </w:rPr>
      </w:pPr>
      <w:r w:rsidRPr="0070515F">
        <w:rPr>
          <w:rFonts w:cs="Arial"/>
          <w:szCs w:val="20"/>
        </w:rPr>
        <w:t xml:space="preserve">  </w:t>
      </w:r>
      <w:r w:rsidRPr="0070515F">
        <w:rPr>
          <w:rFonts w:cs="Arial"/>
          <w:b/>
          <w:szCs w:val="20"/>
        </w:rPr>
        <w:t>Izvedba sklepov 28. zasedanja komisije</w:t>
      </w:r>
    </w:p>
    <w:p w:rsidR="005B7D08" w:rsidRPr="0070515F" w:rsidRDefault="005B7D08" w:rsidP="005B7D08">
      <w:pPr>
        <w:tabs>
          <w:tab w:val="left" w:pos="900"/>
        </w:tabs>
        <w:spacing w:line="276" w:lineRule="auto"/>
        <w:ind w:left="360"/>
        <w:jc w:val="both"/>
        <w:rPr>
          <w:rFonts w:cs="Arial"/>
          <w:szCs w:val="20"/>
        </w:rPr>
      </w:pPr>
    </w:p>
    <w:p w:rsidR="005B7D08" w:rsidRPr="0070515F" w:rsidRDefault="005B7D08" w:rsidP="005B7D08">
      <w:pPr>
        <w:numPr>
          <w:ilvl w:val="0"/>
          <w:numId w:val="8"/>
        </w:numPr>
        <w:tabs>
          <w:tab w:val="left" w:pos="900"/>
        </w:tabs>
        <w:spacing w:line="276" w:lineRule="auto"/>
        <w:jc w:val="both"/>
        <w:rPr>
          <w:rFonts w:cs="Arial"/>
          <w:b/>
          <w:szCs w:val="20"/>
        </w:rPr>
      </w:pPr>
      <w:r w:rsidRPr="0070515F">
        <w:rPr>
          <w:rFonts w:cs="Arial"/>
          <w:b/>
          <w:szCs w:val="20"/>
        </w:rPr>
        <w:t xml:space="preserve">  Tekoče bilateralno usklajevanje</w:t>
      </w:r>
    </w:p>
    <w:p w:rsidR="005B7D08" w:rsidRPr="0070515F" w:rsidRDefault="005B7D08" w:rsidP="005B7D08">
      <w:pPr>
        <w:numPr>
          <w:ilvl w:val="1"/>
          <w:numId w:val="8"/>
        </w:numPr>
        <w:tabs>
          <w:tab w:val="clear" w:pos="1080"/>
          <w:tab w:val="left" w:pos="900"/>
          <w:tab w:val="num" w:pos="993"/>
        </w:tabs>
        <w:spacing w:line="276" w:lineRule="auto"/>
        <w:jc w:val="both"/>
        <w:rPr>
          <w:rFonts w:cs="Arial"/>
          <w:szCs w:val="20"/>
        </w:rPr>
      </w:pPr>
      <w:r w:rsidRPr="0070515F">
        <w:rPr>
          <w:rFonts w:cs="Arial"/>
          <w:szCs w:val="20"/>
        </w:rPr>
        <w:t>Poročilo o tekočem delu strokovnjakov Stalne slovensko-avstrijske komisije za</w:t>
      </w:r>
    </w:p>
    <w:p w:rsidR="005B7D08" w:rsidRPr="0070515F" w:rsidRDefault="005B7D08" w:rsidP="005B7D08">
      <w:pPr>
        <w:tabs>
          <w:tab w:val="left" w:pos="900"/>
        </w:tabs>
        <w:spacing w:line="276" w:lineRule="auto"/>
        <w:rPr>
          <w:rFonts w:cs="Arial"/>
          <w:szCs w:val="20"/>
        </w:rPr>
      </w:pPr>
      <w:r w:rsidRPr="0070515F">
        <w:rPr>
          <w:rFonts w:cs="Arial"/>
          <w:szCs w:val="20"/>
        </w:rPr>
        <w:tab/>
        <w:t>Muro</w:t>
      </w:r>
    </w:p>
    <w:p w:rsidR="005B7D08" w:rsidRPr="0070515F" w:rsidRDefault="005B7D08" w:rsidP="005B7D08">
      <w:pPr>
        <w:numPr>
          <w:ilvl w:val="1"/>
          <w:numId w:val="8"/>
        </w:numPr>
        <w:tabs>
          <w:tab w:val="left" w:pos="900"/>
        </w:tabs>
        <w:spacing w:line="276" w:lineRule="auto"/>
        <w:jc w:val="both"/>
        <w:rPr>
          <w:rFonts w:cs="Arial"/>
          <w:szCs w:val="20"/>
        </w:rPr>
      </w:pPr>
      <w:r w:rsidRPr="0070515F">
        <w:rPr>
          <w:rFonts w:cs="Arial"/>
          <w:szCs w:val="20"/>
        </w:rPr>
        <w:t>Sklepi o delu strokovnjakov Stalne slovensko-avstrijske komisije za Muro</w:t>
      </w: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numPr>
          <w:ilvl w:val="0"/>
          <w:numId w:val="8"/>
        </w:numPr>
        <w:tabs>
          <w:tab w:val="left" w:pos="900"/>
        </w:tabs>
        <w:spacing w:line="276" w:lineRule="auto"/>
        <w:jc w:val="both"/>
        <w:rPr>
          <w:rFonts w:cs="Arial"/>
          <w:b/>
          <w:szCs w:val="20"/>
        </w:rPr>
      </w:pPr>
      <w:r w:rsidRPr="0070515F">
        <w:rPr>
          <w:rFonts w:cs="Arial"/>
          <w:b/>
          <w:szCs w:val="20"/>
        </w:rPr>
        <w:t xml:space="preserve">   Strateške naloge</w:t>
      </w:r>
    </w:p>
    <w:p w:rsidR="005B7D08" w:rsidRPr="0070515F" w:rsidRDefault="005B7D08" w:rsidP="005B7D08">
      <w:pPr>
        <w:numPr>
          <w:ilvl w:val="1"/>
          <w:numId w:val="8"/>
        </w:numPr>
        <w:tabs>
          <w:tab w:val="left" w:pos="900"/>
        </w:tabs>
        <w:spacing w:line="276" w:lineRule="auto"/>
        <w:jc w:val="both"/>
        <w:rPr>
          <w:rFonts w:cs="Arial"/>
          <w:szCs w:val="20"/>
        </w:rPr>
      </w:pPr>
      <w:r w:rsidRPr="0070515F">
        <w:rPr>
          <w:rFonts w:cs="Arial"/>
          <w:szCs w:val="20"/>
        </w:rPr>
        <w:t>Konvencija o varstvu reke Donave</w:t>
      </w:r>
    </w:p>
    <w:p w:rsidR="005B7D08" w:rsidRPr="0070515F" w:rsidRDefault="005B7D08" w:rsidP="005B7D08">
      <w:pPr>
        <w:numPr>
          <w:ilvl w:val="1"/>
          <w:numId w:val="8"/>
        </w:numPr>
        <w:tabs>
          <w:tab w:val="left" w:pos="900"/>
        </w:tabs>
        <w:spacing w:line="276" w:lineRule="auto"/>
        <w:jc w:val="both"/>
        <w:rPr>
          <w:rFonts w:cs="Arial"/>
          <w:szCs w:val="20"/>
        </w:rPr>
      </w:pPr>
      <w:r w:rsidRPr="0070515F">
        <w:rPr>
          <w:rFonts w:cs="Arial"/>
          <w:szCs w:val="20"/>
        </w:rPr>
        <w:t xml:space="preserve">Bilateralno sodelovanje za izvajanje vodne direktive EU  </w:t>
      </w:r>
    </w:p>
    <w:p w:rsidR="005B7D08" w:rsidRPr="0070515F" w:rsidRDefault="005B7D08" w:rsidP="005B7D08">
      <w:pPr>
        <w:numPr>
          <w:ilvl w:val="1"/>
          <w:numId w:val="8"/>
        </w:numPr>
        <w:tabs>
          <w:tab w:val="left" w:pos="900"/>
        </w:tabs>
        <w:spacing w:line="276" w:lineRule="auto"/>
        <w:jc w:val="both"/>
        <w:rPr>
          <w:rFonts w:cs="Arial"/>
          <w:szCs w:val="20"/>
        </w:rPr>
      </w:pPr>
      <w:r w:rsidRPr="0070515F">
        <w:rPr>
          <w:rFonts w:cs="Arial"/>
          <w:szCs w:val="20"/>
        </w:rPr>
        <w:t xml:space="preserve">Sodelovanje za izvajanje poplavne direktive EU </w:t>
      </w:r>
    </w:p>
    <w:p w:rsidR="005B7D08" w:rsidRPr="0070515F" w:rsidRDefault="005B7D08" w:rsidP="005B7D08">
      <w:pPr>
        <w:numPr>
          <w:ilvl w:val="1"/>
          <w:numId w:val="8"/>
        </w:numPr>
        <w:tabs>
          <w:tab w:val="left" w:pos="900"/>
        </w:tabs>
        <w:spacing w:line="276" w:lineRule="auto"/>
        <w:jc w:val="both"/>
        <w:rPr>
          <w:rFonts w:cs="Arial"/>
          <w:szCs w:val="20"/>
        </w:rPr>
      </w:pPr>
      <w:r w:rsidRPr="0070515F">
        <w:rPr>
          <w:rFonts w:cs="Arial"/>
          <w:szCs w:val="20"/>
        </w:rPr>
        <w:t>Energetski interesi</w:t>
      </w:r>
    </w:p>
    <w:p w:rsidR="005B7D08" w:rsidRPr="0070515F" w:rsidRDefault="005B7D08" w:rsidP="005B7D08">
      <w:pPr>
        <w:tabs>
          <w:tab w:val="left" w:pos="900"/>
        </w:tabs>
        <w:spacing w:line="276" w:lineRule="auto"/>
        <w:jc w:val="both"/>
        <w:rPr>
          <w:rFonts w:cs="Arial"/>
          <w:szCs w:val="20"/>
        </w:rPr>
      </w:pPr>
      <w:r w:rsidRPr="0070515F">
        <w:rPr>
          <w:rFonts w:cs="Arial"/>
          <w:szCs w:val="20"/>
        </w:rPr>
        <w:t xml:space="preserve">     </w:t>
      </w:r>
    </w:p>
    <w:p w:rsidR="005B7D08" w:rsidRPr="0070515F" w:rsidRDefault="005B7D08" w:rsidP="005B7D08">
      <w:pPr>
        <w:tabs>
          <w:tab w:val="left" w:pos="900"/>
        </w:tabs>
        <w:spacing w:line="276" w:lineRule="auto"/>
        <w:ind w:left="360"/>
        <w:jc w:val="both"/>
        <w:rPr>
          <w:rFonts w:cs="Arial"/>
          <w:b/>
          <w:szCs w:val="20"/>
        </w:rPr>
      </w:pPr>
      <w:r w:rsidRPr="0070515F">
        <w:rPr>
          <w:rFonts w:cs="Arial"/>
          <w:b/>
          <w:szCs w:val="20"/>
        </w:rPr>
        <w:t xml:space="preserve">4.     Razno </w:t>
      </w:r>
    </w:p>
    <w:p w:rsidR="005B7D08" w:rsidRPr="0070515F" w:rsidRDefault="005B7D08" w:rsidP="005B7D08">
      <w:pPr>
        <w:tabs>
          <w:tab w:val="left" w:pos="900"/>
        </w:tabs>
        <w:spacing w:line="276" w:lineRule="auto"/>
        <w:ind w:left="284" w:firstLine="142"/>
        <w:jc w:val="both"/>
        <w:rPr>
          <w:rFonts w:cs="Arial"/>
          <w:szCs w:val="20"/>
        </w:rPr>
      </w:pPr>
      <w:r w:rsidRPr="0070515F">
        <w:rPr>
          <w:rFonts w:cs="Arial"/>
          <w:szCs w:val="20"/>
        </w:rPr>
        <w:t>4.1   Finančni obračun skupnih del</w:t>
      </w:r>
    </w:p>
    <w:p w:rsidR="005B7D08" w:rsidRPr="0070515F" w:rsidRDefault="005B7D08" w:rsidP="005B7D08">
      <w:pPr>
        <w:spacing w:line="276" w:lineRule="auto"/>
        <w:ind w:firstLine="426"/>
        <w:jc w:val="both"/>
        <w:rPr>
          <w:rFonts w:cs="Arial"/>
          <w:szCs w:val="20"/>
        </w:rPr>
      </w:pPr>
      <w:r w:rsidRPr="0070515F">
        <w:rPr>
          <w:rFonts w:cs="Arial"/>
          <w:szCs w:val="20"/>
        </w:rPr>
        <w:t>4.2</w:t>
      </w:r>
      <w:r w:rsidRPr="0070515F">
        <w:rPr>
          <w:rFonts w:cs="Arial"/>
          <w:szCs w:val="20"/>
        </w:rPr>
        <w:tab/>
        <w:t xml:space="preserve">   Projekt DriDanube (Drought Risk in the Danube Region)</w:t>
      </w:r>
    </w:p>
    <w:p w:rsidR="005B7D08" w:rsidRPr="0070515F" w:rsidRDefault="005B7D08" w:rsidP="005B7D08">
      <w:pPr>
        <w:tabs>
          <w:tab w:val="left" w:pos="426"/>
        </w:tabs>
        <w:spacing w:line="276" w:lineRule="auto"/>
        <w:jc w:val="both"/>
        <w:rPr>
          <w:rFonts w:cs="Arial"/>
          <w:szCs w:val="20"/>
        </w:rPr>
      </w:pPr>
      <w:r w:rsidRPr="0070515F">
        <w:rPr>
          <w:rFonts w:cs="Arial"/>
          <w:szCs w:val="20"/>
        </w:rPr>
        <w:tab/>
        <w:t>4.3</w:t>
      </w:r>
      <w:r w:rsidRPr="0070515F">
        <w:rPr>
          <w:rFonts w:cs="Arial"/>
          <w:szCs w:val="20"/>
        </w:rPr>
        <w:tab/>
        <w:t xml:space="preserve">   Makroregionalne strategije EU</w:t>
      </w:r>
    </w:p>
    <w:p w:rsidR="005B7D08" w:rsidRPr="0070515F" w:rsidRDefault="005B7D08" w:rsidP="005B7D08">
      <w:pPr>
        <w:spacing w:line="276" w:lineRule="auto"/>
        <w:ind w:left="284" w:firstLine="142"/>
        <w:jc w:val="both"/>
        <w:rPr>
          <w:rFonts w:cs="Arial"/>
          <w:szCs w:val="20"/>
        </w:rPr>
      </w:pPr>
      <w:r w:rsidRPr="0070515F">
        <w:rPr>
          <w:rFonts w:cs="Arial"/>
          <w:szCs w:val="20"/>
        </w:rPr>
        <w:t>4.4</w:t>
      </w:r>
      <w:r w:rsidRPr="0070515F">
        <w:rPr>
          <w:rFonts w:cs="Arial"/>
          <w:szCs w:val="20"/>
        </w:rPr>
        <w:tab/>
        <w:t xml:space="preserve">   Vključevanje zainteresiranih strani v delo Komisije za Muro</w:t>
      </w:r>
    </w:p>
    <w:p w:rsidR="005B7D08" w:rsidRPr="0070515F" w:rsidRDefault="005B7D08" w:rsidP="005B7D08">
      <w:pPr>
        <w:spacing w:line="276" w:lineRule="auto"/>
        <w:ind w:left="284" w:firstLine="142"/>
        <w:jc w:val="both"/>
        <w:rPr>
          <w:rFonts w:cs="Arial"/>
          <w:szCs w:val="20"/>
        </w:rPr>
      </w:pPr>
      <w:r w:rsidRPr="0070515F">
        <w:rPr>
          <w:rFonts w:cs="Arial"/>
          <w:szCs w:val="20"/>
        </w:rPr>
        <w:t>4.5</w:t>
      </w:r>
      <w:r w:rsidRPr="0070515F">
        <w:rPr>
          <w:rFonts w:cs="Arial"/>
          <w:szCs w:val="20"/>
        </w:rPr>
        <w:tab/>
        <w:t xml:space="preserve">   Raba podzemne vode v mejnem območju</w:t>
      </w: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ind w:left="360"/>
        <w:jc w:val="both"/>
        <w:rPr>
          <w:rFonts w:cs="Arial"/>
          <w:b/>
          <w:szCs w:val="20"/>
        </w:rPr>
      </w:pPr>
      <w:r w:rsidRPr="0070515F">
        <w:rPr>
          <w:rFonts w:cs="Arial"/>
          <w:b/>
          <w:szCs w:val="20"/>
        </w:rPr>
        <w:t>5.     Določitev časa in kraja naslednjega zasedanja</w:t>
      </w: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spacing w:line="276" w:lineRule="auto"/>
        <w:ind w:left="567" w:hanging="567"/>
        <w:rPr>
          <w:rFonts w:cs="Arial"/>
          <w:b/>
          <w:snapToGrid w:val="0"/>
          <w:szCs w:val="20"/>
        </w:rPr>
      </w:pPr>
      <w:r w:rsidRPr="0070515F">
        <w:rPr>
          <w:rFonts w:cs="Arial"/>
          <w:szCs w:val="20"/>
        </w:rPr>
        <w:br w:type="page"/>
      </w:r>
      <w:r w:rsidRPr="0070515F">
        <w:rPr>
          <w:rFonts w:cs="Arial"/>
          <w:b/>
          <w:snapToGrid w:val="0"/>
          <w:szCs w:val="20"/>
        </w:rPr>
        <w:lastRenderedPageBreak/>
        <w:t xml:space="preserve">1. </w:t>
      </w:r>
      <w:r w:rsidRPr="0070515F">
        <w:rPr>
          <w:rFonts w:cs="Arial"/>
          <w:b/>
          <w:snapToGrid w:val="0"/>
          <w:szCs w:val="20"/>
        </w:rPr>
        <w:tab/>
        <w:t xml:space="preserve">Izvedba sklepov 28. zasedanja komisije </w:t>
      </w:r>
    </w:p>
    <w:p w:rsidR="005B7D08" w:rsidRPr="0070515F" w:rsidRDefault="005B7D08" w:rsidP="005B7D08">
      <w:pPr>
        <w:spacing w:line="276" w:lineRule="auto"/>
        <w:ind w:left="567" w:hanging="567"/>
        <w:rPr>
          <w:rFonts w:cs="Arial"/>
          <w:snapToGrid w:val="0"/>
          <w:color w:val="FF0000"/>
          <w:szCs w:val="20"/>
        </w:rPr>
      </w:pPr>
      <w:r w:rsidRPr="0070515F">
        <w:rPr>
          <w:rFonts w:cs="Arial"/>
          <w:snapToGrid w:val="0"/>
          <w:szCs w:val="20"/>
        </w:rPr>
        <w:t>(2019: 1)</w:t>
      </w:r>
    </w:p>
    <w:p w:rsidR="005B7D08" w:rsidRPr="0070515F" w:rsidRDefault="005B7D08" w:rsidP="005B7D08">
      <w:pPr>
        <w:suppressAutoHyphens/>
        <w:spacing w:line="276" w:lineRule="auto"/>
        <w:rPr>
          <w:rFonts w:cs="Arial"/>
          <w:b/>
          <w:snapToGrid w:val="0"/>
          <w:szCs w:val="20"/>
        </w:rPr>
      </w:pPr>
    </w:p>
    <w:p w:rsidR="005B7D08" w:rsidRPr="0070515F" w:rsidRDefault="005B7D08" w:rsidP="005B7D08">
      <w:pPr>
        <w:suppressAutoHyphens/>
        <w:spacing w:line="276" w:lineRule="auto"/>
        <w:jc w:val="both"/>
        <w:rPr>
          <w:rFonts w:cs="Arial"/>
          <w:snapToGrid w:val="0"/>
          <w:szCs w:val="20"/>
        </w:rPr>
      </w:pPr>
      <w:r w:rsidRPr="0070515F">
        <w:rPr>
          <w:rFonts w:cs="Arial"/>
          <w:snapToGrid w:val="0"/>
          <w:szCs w:val="20"/>
        </w:rPr>
        <w:t xml:space="preserve">Komisija ugotavlja, da so bili sklepi, sprejeti na 28. zasedanju Stalne slovensko-avstrijske komisije, izvedeni, kot sledi: </w:t>
      </w:r>
    </w:p>
    <w:p w:rsidR="005B7D08" w:rsidRPr="0070515F" w:rsidRDefault="005B7D08" w:rsidP="005B7D08">
      <w:pPr>
        <w:suppressAutoHyphens/>
        <w:spacing w:line="276" w:lineRule="auto"/>
        <w:rPr>
          <w:rFonts w:cs="Arial"/>
          <w:snapToGrid w:val="0"/>
          <w:szCs w:val="20"/>
        </w:rPr>
      </w:pPr>
    </w:p>
    <w:p w:rsidR="00BF7687" w:rsidRDefault="005B7D08" w:rsidP="005B7D08">
      <w:pPr>
        <w:tabs>
          <w:tab w:val="left" w:pos="1560"/>
          <w:tab w:val="left" w:pos="9360"/>
        </w:tabs>
        <w:suppressAutoHyphens/>
        <w:spacing w:line="276" w:lineRule="auto"/>
        <w:ind w:left="1560" w:hanging="1560"/>
        <w:jc w:val="both"/>
        <w:rPr>
          <w:rFonts w:cs="Arial"/>
          <w:snapToGrid w:val="0"/>
          <w:szCs w:val="20"/>
        </w:rPr>
      </w:pPr>
      <w:r w:rsidRPr="0070515F">
        <w:rPr>
          <w:rFonts w:cs="Arial"/>
          <w:snapToGrid w:val="0"/>
          <w:szCs w:val="20"/>
          <w:u w:val="single"/>
        </w:rPr>
        <w:t>K točki 1:</w:t>
      </w:r>
      <w:r w:rsidRPr="0070515F">
        <w:rPr>
          <w:rFonts w:cs="Arial"/>
          <w:snapToGrid w:val="0"/>
          <w:szCs w:val="20"/>
        </w:rPr>
        <w:t xml:space="preserve"> </w:t>
      </w:r>
      <w:r w:rsidRPr="0070515F">
        <w:rPr>
          <w:rFonts w:cs="Arial"/>
          <w:snapToGrid w:val="0"/>
          <w:szCs w:val="20"/>
        </w:rPr>
        <w:tab/>
      </w:r>
    </w:p>
    <w:p w:rsidR="00BF7687" w:rsidRDefault="00BF7687" w:rsidP="005B7D08">
      <w:pPr>
        <w:tabs>
          <w:tab w:val="left" w:pos="1560"/>
          <w:tab w:val="left" w:pos="9360"/>
        </w:tabs>
        <w:suppressAutoHyphens/>
        <w:spacing w:line="276" w:lineRule="auto"/>
        <w:ind w:left="1560" w:hanging="1560"/>
        <w:jc w:val="both"/>
        <w:rPr>
          <w:rFonts w:cs="Arial"/>
          <w:snapToGrid w:val="0"/>
          <w:szCs w:val="20"/>
        </w:rPr>
      </w:pPr>
    </w:p>
    <w:p w:rsidR="005B7D08" w:rsidRPr="0070515F" w:rsidRDefault="005B7D08" w:rsidP="005B7D08">
      <w:pPr>
        <w:tabs>
          <w:tab w:val="left" w:pos="1560"/>
          <w:tab w:val="left" w:pos="9360"/>
        </w:tabs>
        <w:suppressAutoHyphens/>
        <w:spacing w:line="276" w:lineRule="auto"/>
        <w:ind w:left="1560" w:hanging="1560"/>
        <w:jc w:val="both"/>
        <w:rPr>
          <w:rFonts w:cs="Arial"/>
          <w:snapToGrid w:val="0"/>
          <w:szCs w:val="20"/>
        </w:rPr>
      </w:pPr>
      <w:r w:rsidRPr="0070515F">
        <w:rPr>
          <w:rFonts w:cs="Arial"/>
          <w:snapToGrid w:val="0"/>
          <w:szCs w:val="20"/>
        </w:rPr>
        <w:t xml:space="preserve">Tekoče zadeve so se nadaljevale v skladu z dosedanjimi sklepi komisije. </w:t>
      </w:r>
    </w:p>
    <w:p w:rsidR="005B7D08" w:rsidRPr="0070515F" w:rsidRDefault="005B7D08" w:rsidP="005B7D08">
      <w:pPr>
        <w:tabs>
          <w:tab w:val="left" w:pos="720"/>
          <w:tab w:val="left" w:pos="3456"/>
          <w:tab w:val="left" w:pos="9360"/>
        </w:tabs>
        <w:suppressAutoHyphens/>
        <w:spacing w:line="276" w:lineRule="auto"/>
        <w:ind w:left="2016" w:hanging="2016"/>
        <w:rPr>
          <w:rFonts w:cs="Arial"/>
          <w:snapToGrid w:val="0"/>
          <w:color w:val="FF0000"/>
          <w:szCs w:val="20"/>
        </w:rPr>
      </w:pPr>
      <w:r w:rsidRPr="0070515F">
        <w:rPr>
          <w:rFonts w:cs="Arial"/>
          <w:snapToGrid w:val="0"/>
          <w:color w:val="FF0000"/>
          <w:szCs w:val="20"/>
        </w:rPr>
        <w:tab/>
      </w:r>
    </w:p>
    <w:p w:rsidR="005B7D08" w:rsidRPr="0070515F" w:rsidRDefault="005B7D08" w:rsidP="005B7D08">
      <w:pPr>
        <w:tabs>
          <w:tab w:val="left" w:pos="3456"/>
          <w:tab w:val="left" w:pos="9360"/>
        </w:tabs>
        <w:suppressAutoHyphens/>
        <w:spacing w:line="276" w:lineRule="auto"/>
        <w:ind w:left="1418" w:hanging="1418"/>
        <w:rPr>
          <w:rFonts w:cs="Arial"/>
          <w:snapToGrid w:val="0"/>
          <w:szCs w:val="20"/>
          <w:u w:val="single"/>
        </w:rPr>
      </w:pPr>
      <w:r w:rsidRPr="0070515F">
        <w:rPr>
          <w:rFonts w:cs="Arial"/>
          <w:snapToGrid w:val="0"/>
          <w:szCs w:val="20"/>
          <w:u w:val="single"/>
        </w:rPr>
        <w:t>K točki 2:</w:t>
      </w:r>
    </w:p>
    <w:p w:rsidR="005B7D08" w:rsidRPr="0070515F" w:rsidRDefault="005B7D08" w:rsidP="005B7D08">
      <w:pPr>
        <w:tabs>
          <w:tab w:val="left" w:pos="1559"/>
          <w:tab w:val="left" w:pos="9360"/>
        </w:tabs>
        <w:suppressAutoHyphens/>
        <w:spacing w:line="276" w:lineRule="auto"/>
        <w:ind w:left="1560" w:hanging="1560"/>
        <w:jc w:val="both"/>
        <w:rPr>
          <w:rFonts w:cs="Arial"/>
          <w:color w:val="000000"/>
          <w:szCs w:val="20"/>
          <w:u w:val="single"/>
        </w:rPr>
      </w:pPr>
    </w:p>
    <w:p w:rsidR="005B7D08" w:rsidRPr="0070515F" w:rsidRDefault="005B7D08" w:rsidP="005B7D08">
      <w:pPr>
        <w:tabs>
          <w:tab w:val="left" w:pos="1559"/>
          <w:tab w:val="left" w:pos="9360"/>
        </w:tabs>
        <w:suppressAutoHyphens/>
        <w:spacing w:line="276" w:lineRule="auto"/>
        <w:ind w:left="1560" w:hanging="1560"/>
        <w:jc w:val="both"/>
        <w:rPr>
          <w:rFonts w:cs="Arial"/>
          <w:color w:val="000000"/>
          <w:szCs w:val="20"/>
        </w:rPr>
      </w:pPr>
      <w:r w:rsidRPr="0070515F">
        <w:rPr>
          <w:rFonts w:cs="Arial"/>
          <w:color w:val="000000"/>
          <w:szCs w:val="20"/>
        </w:rPr>
        <w:t>K delu strokovnjakov Stalne slovensko-avstrijske komisije za Muro se navaja, kot sledi:</w:t>
      </w:r>
    </w:p>
    <w:p w:rsidR="005B7D08" w:rsidRPr="0070515F" w:rsidRDefault="005B7D08" w:rsidP="005B7D08">
      <w:pPr>
        <w:tabs>
          <w:tab w:val="left" w:pos="0"/>
          <w:tab w:val="left" w:pos="9360"/>
        </w:tabs>
        <w:suppressAutoHyphens/>
        <w:spacing w:line="276" w:lineRule="auto"/>
        <w:jc w:val="both"/>
        <w:rPr>
          <w:rFonts w:cs="Arial"/>
          <w:snapToGrid w:val="0"/>
          <w:szCs w:val="20"/>
        </w:rPr>
      </w:pPr>
    </w:p>
    <w:p w:rsidR="005B7D08" w:rsidRPr="0070515F" w:rsidRDefault="005B7D08" w:rsidP="005B7D08">
      <w:pPr>
        <w:tabs>
          <w:tab w:val="left" w:pos="1559"/>
          <w:tab w:val="left" w:pos="9360"/>
        </w:tabs>
        <w:suppressAutoHyphens/>
        <w:spacing w:line="276" w:lineRule="auto"/>
        <w:ind w:left="1560" w:hanging="1560"/>
        <w:jc w:val="both"/>
        <w:rPr>
          <w:rFonts w:cs="Arial"/>
          <w:snapToGrid w:val="0"/>
          <w:szCs w:val="20"/>
        </w:rPr>
      </w:pPr>
      <w:r w:rsidRPr="0070515F">
        <w:rPr>
          <w:rFonts w:cs="Arial"/>
          <w:snapToGrid w:val="0"/>
          <w:szCs w:val="20"/>
        </w:rPr>
        <w:t xml:space="preserve">Točka 1.1: </w:t>
      </w:r>
    </w:p>
    <w:p w:rsidR="005B7D08" w:rsidRPr="0070515F" w:rsidRDefault="005B7D08" w:rsidP="005B7D08">
      <w:pPr>
        <w:tabs>
          <w:tab w:val="left" w:pos="1440"/>
          <w:tab w:val="left" w:pos="2160"/>
          <w:tab w:val="left" w:pos="9360"/>
        </w:tabs>
        <w:spacing w:line="276" w:lineRule="auto"/>
        <w:ind w:left="1560"/>
        <w:jc w:val="both"/>
        <w:rPr>
          <w:rFonts w:cs="Arial"/>
          <w:snapToGrid w:val="0"/>
          <w:szCs w:val="20"/>
        </w:rPr>
      </w:pPr>
      <w:r w:rsidRPr="0070515F">
        <w:rPr>
          <w:rFonts w:cs="Arial"/>
          <w:snapToGrid w:val="0"/>
          <w:szCs w:val="20"/>
        </w:rPr>
        <w:t>Monitoring stanja voda je bil opravljen.</w:t>
      </w:r>
      <w:r w:rsidRPr="0070515F">
        <w:rPr>
          <w:rFonts w:cs="Arial"/>
          <w:szCs w:val="20"/>
        </w:rPr>
        <w:t xml:space="preserve"> </w:t>
      </w:r>
    </w:p>
    <w:p w:rsidR="005B7D08" w:rsidRPr="0070515F" w:rsidRDefault="005B7D08" w:rsidP="005B7D08">
      <w:pPr>
        <w:tabs>
          <w:tab w:val="left" w:pos="1559"/>
        </w:tabs>
        <w:suppressAutoHyphens/>
        <w:spacing w:line="276" w:lineRule="auto"/>
        <w:jc w:val="both"/>
        <w:rPr>
          <w:rFonts w:cs="Arial"/>
          <w:snapToGrid w:val="0"/>
          <w:szCs w:val="20"/>
        </w:rPr>
      </w:pPr>
    </w:p>
    <w:p w:rsidR="005B7D08" w:rsidRPr="0070515F" w:rsidRDefault="005B7D08" w:rsidP="005B7D08">
      <w:pPr>
        <w:tabs>
          <w:tab w:val="left" w:pos="1559"/>
        </w:tabs>
        <w:suppressAutoHyphens/>
        <w:spacing w:line="276" w:lineRule="auto"/>
        <w:ind w:left="1559" w:hanging="1559"/>
        <w:jc w:val="both"/>
        <w:rPr>
          <w:rFonts w:cs="Arial"/>
          <w:snapToGrid w:val="0"/>
          <w:szCs w:val="20"/>
        </w:rPr>
      </w:pPr>
      <w:r w:rsidRPr="0070515F">
        <w:rPr>
          <w:rFonts w:cs="Arial"/>
          <w:snapToGrid w:val="0"/>
          <w:szCs w:val="20"/>
        </w:rPr>
        <w:t>Točka 1.2:</w:t>
      </w:r>
    </w:p>
    <w:p w:rsidR="005B7D08" w:rsidRPr="0070515F" w:rsidRDefault="005B7D08" w:rsidP="005B7D08">
      <w:pPr>
        <w:tabs>
          <w:tab w:val="left" w:pos="1559"/>
        </w:tabs>
        <w:suppressAutoHyphens/>
        <w:spacing w:line="276" w:lineRule="auto"/>
        <w:ind w:left="1559" w:hanging="1559"/>
        <w:jc w:val="both"/>
        <w:rPr>
          <w:rFonts w:cs="Arial"/>
          <w:snapToGrid w:val="0"/>
          <w:szCs w:val="20"/>
        </w:rPr>
      </w:pPr>
      <w:r w:rsidRPr="0070515F">
        <w:rPr>
          <w:rFonts w:cs="Arial"/>
          <w:snapToGrid w:val="0"/>
          <w:szCs w:val="20"/>
        </w:rPr>
        <w:tab/>
        <w:t>Hidrološki podatki za leto 2018 so bili usklajeni 1. septembra 2020.</w:t>
      </w:r>
      <w:r w:rsidRPr="0070515F" w:rsidDel="004E74B1">
        <w:rPr>
          <w:rFonts w:cs="Arial"/>
          <w:snapToGrid w:val="0"/>
          <w:szCs w:val="20"/>
        </w:rPr>
        <w:t xml:space="preserve"> </w:t>
      </w:r>
    </w:p>
    <w:p w:rsidR="005B7D08" w:rsidRPr="0070515F" w:rsidRDefault="005B7D08" w:rsidP="005B7D08">
      <w:pPr>
        <w:tabs>
          <w:tab w:val="left" w:pos="1559"/>
        </w:tabs>
        <w:suppressAutoHyphens/>
        <w:spacing w:line="276" w:lineRule="auto"/>
        <w:ind w:left="1559" w:hanging="1559"/>
        <w:jc w:val="both"/>
        <w:rPr>
          <w:rFonts w:cs="Arial"/>
          <w:snapToGrid w:val="0"/>
          <w:szCs w:val="20"/>
        </w:rPr>
      </w:pPr>
      <w:r w:rsidRPr="0070515F">
        <w:rPr>
          <w:rFonts w:cs="Arial"/>
          <w:snapToGrid w:val="0"/>
          <w:szCs w:val="20"/>
        </w:rPr>
        <w:t xml:space="preserve">                       </w:t>
      </w:r>
      <w:r w:rsidRPr="0070515F">
        <w:rPr>
          <w:rFonts w:cs="Arial"/>
          <w:snapToGrid w:val="0"/>
          <w:szCs w:val="20"/>
        </w:rPr>
        <w:tab/>
        <w:t>Strokovnjaki obeh strani so nadaljevali z deli za izboljšanje modela napovedovanja poplav na Muri. Delo na projektu CROSSRISK se je nadaljevalo.</w:t>
      </w:r>
    </w:p>
    <w:p w:rsidR="005B7D08" w:rsidRPr="0070515F" w:rsidRDefault="005B7D08" w:rsidP="005B7D08">
      <w:pPr>
        <w:tabs>
          <w:tab w:val="left" w:pos="1559"/>
        </w:tabs>
        <w:suppressAutoHyphens/>
        <w:spacing w:line="276" w:lineRule="auto"/>
        <w:ind w:left="1559" w:hanging="1559"/>
        <w:jc w:val="both"/>
        <w:rPr>
          <w:rFonts w:cs="Arial"/>
          <w:snapToGrid w:val="0"/>
          <w:color w:val="FF0000"/>
          <w:szCs w:val="20"/>
        </w:rPr>
      </w:pPr>
    </w:p>
    <w:p w:rsidR="005B7D08" w:rsidRPr="0070515F" w:rsidRDefault="005B7D08" w:rsidP="005B7D08">
      <w:pPr>
        <w:tabs>
          <w:tab w:val="left" w:pos="1559"/>
        </w:tabs>
        <w:suppressAutoHyphens/>
        <w:spacing w:line="276" w:lineRule="auto"/>
        <w:ind w:left="1559" w:hanging="1559"/>
        <w:jc w:val="both"/>
        <w:rPr>
          <w:rFonts w:cs="Arial"/>
          <w:snapToGrid w:val="0"/>
          <w:szCs w:val="20"/>
        </w:rPr>
      </w:pPr>
      <w:r w:rsidRPr="0070515F">
        <w:rPr>
          <w:rFonts w:cs="Arial"/>
          <w:snapToGrid w:val="0"/>
          <w:szCs w:val="20"/>
        </w:rPr>
        <w:t>Točka 1.3:</w:t>
      </w:r>
    </w:p>
    <w:p w:rsidR="005B7D08" w:rsidRPr="0070515F" w:rsidRDefault="005B7D08" w:rsidP="005B7D08">
      <w:pPr>
        <w:tabs>
          <w:tab w:val="left" w:pos="1559"/>
        </w:tabs>
        <w:suppressAutoHyphens/>
        <w:spacing w:line="276" w:lineRule="auto"/>
        <w:ind w:left="1560" w:hanging="1560"/>
        <w:jc w:val="both"/>
        <w:rPr>
          <w:rFonts w:cs="Arial"/>
          <w:snapToGrid w:val="0"/>
          <w:szCs w:val="20"/>
        </w:rPr>
      </w:pPr>
      <w:r w:rsidRPr="0070515F">
        <w:rPr>
          <w:rFonts w:cs="Arial"/>
          <w:snapToGrid w:val="0"/>
          <w:szCs w:val="20"/>
        </w:rPr>
        <w:tab/>
        <w:t>Nadaljeval se je monitoring poglabljanja mejne Mure in razvoja razširjenih odsekov. Naslednje kontrolne meritve na mejnem odseku Mure bodo izvedene pozimi 2021/22.</w:t>
      </w:r>
    </w:p>
    <w:p w:rsidR="005B7D08" w:rsidRPr="0070515F" w:rsidRDefault="005B7D08" w:rsidP="005B7D08">
      <w:pPr>
        <w:tabs>
          <w:tab w:val="left" w:pos="1559"/>
        </w:tabs>
        <w:suppressAutoHyphens/>
        <w:spacing w:line="276" w:lineRule="auto"/>
        <w:ind w:left="1559" w:hanging="1559"/>
        <w:jc w:val="both"/>
        <w:rPr>
          <w:rFonts w:cs="Arial"/>
          <w:snapToGrid w:val="0"/>
          <w:color w:val="FF0000"/>
          <w:szCs w:val="20"/>
        </w:rPr>
      </w:pPr>
    </w:p>
    <w:p w:rsidR="005B7D08" w:rsidRPr="0070515F" w:rsidRDefault="005B7D08" w:rsidP="005B7D08">
      <w:pPr>
        <w:tabs>
          <w:tab w:val="left" w:pos="1559"/>
        </w:tabs>
        <w:suppressAutoHyphens/>
        <w:spacing w:line="276" w:lineRule="auto"/>
        <w:ind w:left="1559" w:hanging="1559"/>
        <w:jc w:val="both"/>
        <w:rPr>
          <w:rFonts w:cs="Arial"/>
          <w:snapToGrid w:val="0"/>
          <w:szCs w:val="20"/>
        </w:rPr>
      </w:pPr>
      <w:r w:rsidRPr="0070515F">
        <w:rPr>
          <w:rFonts w:cs="Arial"/>
          <w:snapToGrid w:val="0"/>
          <w:szCs w:val="20"/>
        </w:rPr>
        <w:t>Točka 2.1.1.1:</w:t>
      </w:r>
    </w:p>
    <w:p w:rsidR="005B7D08" w:rsidRPr="0070515F" w:rsidRDefault="005B7D08" w:rsidP="005B7D08">
      <w:pPr>
        <w:tabs>
          <w:tab w:val="left" w:pos="1559"/>
        </w:tabs>
        <w:suppressAutoHyphens/>
        <w:spacing w:line="276" w:lineRule="auto"/>
        <w:ind w:left="1559" w:hanging="1559"/>
        <w:jc w:val="both"/>
        <w:rPr>
          <w:rFonts w:cs="Arial"/>
          <w:snapToGrid w:val="0"/>
          <w:szCs w:val="20"/>
        </w:rPr>
      </w:pPr>
      <w:r w:rsidRPr="0070515F">
        <w:rPr>
          <w:rFonts w:cs="Arial"/>
          <w:snapToGrid w:val="0"/>
          <w:szCs w:val="20"/>
        </w:rPr>
        <w:tab/>
        <w:t>Komisija se seznani, da so vzdrževalna dela na Muri, ki jih je sprejela s sklepom, v teku, in da bodo zaključena do konca 2020.</w:t>
      </w:r>
    </w:p>
    <w:p w:rsidR="005B7D08" w:rsidRPr="0070515F" w:rsidRDefault="005B7D08" w:rsidP="005B7D08">
      <w:pPr>
        <w:tabs>
          <w:tab w:val="left" w:pos="1559"/>
        </w:tabs>
        <w:suppressAutoHyphens/>
        <w:spacing w:line="276" w:lineRule="auto"/>
        <w:jc w:val="both"/>
        <w:rPr>
          <w:rFonts w:cs="Arial"/>
          <w:snapToGrid w:val="0"/>
          <w:color w:val="FF0000"/>
          <w:szCs w:val="20"/>
        </w:rPr>
      </w:pPr>
    </w:p>
    <w:p w:rsidR="005B7D08" w:rsidRPr="0070515F" w:rsidRDefault="005B7D08" w:rsidP="005B7D08">
      <w:pPr>
        <w:tabs>
          <w:tab w:val="left" w:pos="1559"/>
        </w:tabs>
        <w:suppressAutoHyphens/>
        <w:spacing w:line="276" w:lineRule="auto"/>
        <w:ind w:left="1559" w:hanging="1559"/>
        <w:jc w:val="both"/>
        <w:rPr>
          <w:rFonts w:cs="Arial"/>
          <w:snapToGrid w:val="0"/>
          <w:szCs w:val="20"/>
        </w:rPr>
      </w:pPr>
      <w:r w:rsidRPr="0070515F">
        <w:rPr>
          <w:rFonts w:cs="Arial"/>
          <w:snapToGrid w:val="0"/>
          <w:szCs w:val="20"/>
        </w:rPr>
        <w:t>Točka 2.1.1.3:</w:t>
      </w:r>
    </w:p>
    <w:p w:rsidR="005B7D08" w:rsidRPr="0070515F" w:rsidRDefault="005B7D08" w:rsidP="005B7D08">
      <w:pPr>
        <w:spacing w:line="276" w:lineRule="auto"/>
        <w:ind w:left="1560" w:right="141" w:hanging="1560"/>
        <w:jc w:val="both"/>
      </w:pPr>
      <w:r w:rsidRPr="0070515F">
        <w:rPr>
          <w:rFonts w:cs="Arial"/>
          <w:snapToGrid w:val="0"/>
          <w:szCs w:val="20"/>
        </w:rPr>
        <w:tab/>
        <w:t>Strokovnjaki usklajujejo potrebne aktivnosti za izvajanje adaptacije protipoplavnih nasipov in obrežnih zidov na območju Gornja Radgona–Lutverci/Radgona (Bad Radkersburg)–Halbenrain</w:t>
      </w:r>
      <w:r w:rsidRPr="0070515F" w:rsidDel="005A249C">
        <w:rPr>
          <w:rFonts w:cs="Arial"/>
          <w:snapToGrid w:val="0"/>
          <w:szCs w:val="20"/>
        </w:rPr>
        <w:t xml:space="preserve"> </w:t>
      </w:r>
      <w:r w:rsidRPr="0070515F">
        <w:rPr>
          <w:rFonts w:cs="Arial"/>
          <w:snapToGrid w:val="0"/>
          <w:szCs w:val="20"/>
        </w:rPr>
        <w:t>ob upoštevanju skupne časovnice izvedbe.</w:t>
      </w:r>
      <w:r w:rsidRPr="0070515F">
        <w:rPr>
          <w:rFonts w:cs="Arial"/>
          <w:snapToGrid w:val="0"/>
          <w:szCs w:val="20"/>
        </w:rPr>
        <w:tab/>
      </w:r>
    </w:p>
    <w:p w:rsidR="005B7D08" w:rsidRPr="0070515F" w:rsidRDefault="005B7D08" w:rsidP="005B7D08">
      <w:pPr>
        <w:tabs>
          <w:tab w:val="left" w:pos="1559"/>
        </w:tabs>
        <w:suppressAutoHyphens/>
        <w:spacing w:line="276" w:lineRule="auto"/>
        <w:ind w:left="1559" w:hanging="1559"/>
        <w:jc w:val="both"/>
        <w:rPr>
          <w:rFonts w:cs="Arial"/>
          <w:snapToGrid w:val="0"/>
          <w:szCs w:val="20"/>
        </w:rPr>
      </w:pPr>
    </w:p>
    <w:p w:rsidR="005B7D08" w:rsidRPr="0070515F" w:rsidRDefault="005B7D08" w:rsidP="005B7D08">
      <w:pPr>
        <w:tabs>
          <w:tab w:val="left" w:pos="1559"/>
        </w:tabs>
        <w:suppressAutoHyphens/>
        <w:spacing w:line="276" w:lineRule="auto"/>
        <w:ind w:left="1559" w:hanging="1559"/>
        <w:jc w:val="both"/>
        <w:rPr>
          <w:rFonts w:cs="Arial"/>
          <w:snapToGrid w:val="0"/>
          <w:szCs w:val="20"/>
        </w:rPr>
      </w:pPr>
      <w:r w:rsidRPr="0070515F">
        <w:rPr>
          <w:rFonts w:cs="Arial"/>
          <w:snapToGrid w:val="0"/>
          <w:szCs w:val="20"/>
        </w:rPr>
        <w:t>Točka 2.1.1.5:</w:t>
      </w:r>
    </w:p>
    <w:p w:rsidR="005B7D08" w:rsidRPr="0070515F" w:rsidRDefault="005B7D08" w:rsidP="005B7D08">
      <w:pPr>
        <w:tabs>
          <w:tab w:val="left" w:pos="1559"/>
        </w:tabs>
        <w:suppressAutoHyphens/>
        <w:spacing w:line="276" w:lineRule="auto"/>
        <w:ind w:left="1559" w:hanging="1559"/>
        <w:jc w:val="both"/>
        <w:rPr>
          <w:rFonts w:cs="Arial"/>
          <w:snapToGrid w:val="0"/>
          <w:szCs w:val="20"/>
        </w:rPr>
      </w:pPr>
      <w:r w:rsidRPr="0070515F">
        <w:rPr>
          <w:rFonts w:cs="Arial"/>
          <w:snapToGrid w:val="0"/>
          <w:szCs w:val="20"/>
        </w:rPr>
        <w:tab/>
        <w:t>Potekalo je usklajevanje del za prečkanje s plinovodom SOL – sanacijska dela. Ta točka dnevnega reda je zaključena.</w:t>
      </w:r>
    </w:p>
    <w:p w:rsidR="005B7D08" w:rsidRPr="0070515F" w:rsidRDefault="005B7D08" w:rsidP="005B7D08">
      <w:pPr>
        <w:tabs>
          <w:tab w:val="left" w:pos="1559"/>
        </w:tabs>
        <w:suppressAutoHyphens/>
        <w:spacing w:line="276" w:lineRule="auto"/>
        <w:ind w:left="1559" w:hanging="1559"/>
        <w:jc w:val="both"/>
        <w:rPr>
          <w:rFonts w:cs="Arial"/>
          <w:snapToGrid w:val="0"/>
          <w:szCs w:val="20"/>
        </w:rPr>
      </w:pPr>
    </w:p>
    <w:p w:rsidR="005B7D08" w:rsidRPr="0070515F" w:rsidRDefault="005B7D08" w:rsidP="005B7D08">
      <w:pPr>
        <w:tabs>
          <w:tab w:val="left" w:pos="1560"/>
          <w:tab w:val="left" w:pos="9360"/>
        </w:tabs>
        <w:spacing w:line="360" w:lineRule="auto"/>
        <w:jc w:val="both"/>
        <w:rPr>
          <w:rFonts w:cs="Arial"/>
          <w:color w:val="000000"/>
          <w:szCs w:val="20"/>
        </w:rPr>
      </w:pPr>
      <w:r w:rsidRPr="0070515F">
        <w:rPr>
          <w:rFonts w:cs="Arial"/>
          <w:color w:val="000000"/>
          <w:szCs w:val="20"/>
        </w:rPr>
        <w:t>Točka 2.1.1.7:</w:t>
      </w:r>
    </w:p>
    <w:p w:rsidR="005B7D08" w:rsidRPr="0070515F" w:rsidRDefault="005B7D08" w:rsidP="005B7D08">
      <w:pPr>
        <w:tabs>
          <w:tab w:val="left" w:pos="1559"/>
        </w:tabs>
        <w:suppressAutoHyphens/>
        <w:spacing w:line="276" w:lineRule="auto"/>
        <w:ind w:left="1559" w:hanging="1559"/>
        <w:jc w:val="both"/>
        <w:rPr>
          <w:rFonts w:cs="Arial"/>
          <w:snapToGrid w:val="0"/>
          <w:sz w:val="18"/>
          <w:szCs w:val="18"/>
        </w:rPr>
      </w:pPr>
      <w:r w:rsidRPr="0070515F">
        <w:rPr>
          <w:rFonts w:cs="Arial"/>
          <w:color w:val="000000"/>
          <w:szCs w:val="20"/>
        </w:rPr>
        <w:tab/>
        <w:t>Usklajevanje predvidenih del za kolesarski most čez Muro v Šentilju-Murfeld poteka tekoče.</w:t>
      </w:r>
    </w:p>
    <w:p w:rsidR="005B7D08" w:rsidRPr="0070515F" w:rsidRDefault="005B7D08" w:rsidP="005B7D08">
      <w:pPr>
        <w:tabs>
          <w:tab w:val="left" w:pos="1418"/>
        </w:tabs>
        <w:suppressAutoHyphens/>
        <w:spacing w:line="276" w:lineRule="auto"/>
        <w:ind w:left="1418" w:hanging="1418"/>
        <w:jc w:val="both"/>
        <w:rPr>
          <w:rFonts w:cs="Arial"/>
          <w:snapToGrid w:val="0"/>
          <w:szCs w:val="20"/>
        </w:rPr>
      </w:pPr>
    </w:p>
    <w:p w:rsidR="005B7D08" w:rsidRPr="0070515F" w:rsidRDefault="005B7D08" w:rsidP="005B7D08">
      <w:pPr>
        <w:tabs>
          <w:tab w:val="left" w:pos="1418"/>
        </w:tabs>
        <w:suppressAutoHyphens/>
        <w:spacing w:line="276" w:lineRule="auto"/>
        <w:ind w:left="1418" w:hanging="1418"/>
        <w:jc w:val="both"/>
        <w:rPr>
          <w:rFonts w:cs="Arial"/>
          <w:snapToGrid w:val="0"/>
          <w:szCs w:val="20"/>
        </w:rPr>
      </w:pPr>
      <w:r w:rsidRPr="0070515F">
        <w:rPr>
          <w:rFonts w:cs="Arial"/>
          <w:snapToGrid w:val="0"/>
          <w:szCs w:val="20"/>
        </w:rPr>
        <w:t>Točka 2.1.2.1:</w:t>
      </w:r>
      <w:r w:rsidRPr="0070515F">
        <w:rPr>
          <w:rFonts w:cs="Arial"/>
          <w:snapToGrid w:val="0"/>
          <w:szCs w:val="20"/>
        </w:rPr>
        <w:tab/>
      </w:r>
    </w:p>
    <w:p w:rsidR="005B7D08" w:rsidRPr="0070515F" w:rsidRDefault="005B7D08" w:rsidP="005B7D08">
      <w:pPr>
        <w:tabs>
          <w:tab w:val="left" w:pos="1559"/>
        </w:tabs>
        <w:suppressAutoHyphens/>
        <w:spacing w:line="276" w:lineRule="auto"/>
        <w:ind w:left="1559" w:hanging="1559"/>
        <w:jc w:val="both"/>
        <w:rPr>
          <w:rFonts w:cs="Arial"/>
          <w:snapToGrid w:val="0"/>
          <w:szCs w:val="20"/>
        </w:rPr>
      </w:pPr>
      <w:r w:rsidRPr="0070515F">
        <w:rPr>
          <w:rFonts w:cs="Arial"/>
          <w:snapToGrid w:val="0"/>
          <w:szCs w:val="20"/>
        </w:rPr>
        <w:tab/>
        <w:t>Komisija se seznani, da so vzdrževalna dela na Kučnici, ki jih je sprejela s sklepom, v teku, in da bodo zaključena do konca leta 2020.</w:t>
      </w:r>
    </w:p>
    <w:p w:rsidR="005B7D08" w:rsidRPr="0070515F" w:rsidRDefault="005B7D08" w:rsidP="005B7D08">
      <w:pPr>
        <w:tabs>
          <w:tab w:val="left" w:pos="1418"/>
        </w:tabs>
        <w:suppressAutoHyphens/>
        <w:spacing w:line="276" w:lineRule="auto"/>
        <w:ind w:left="1418" w:hanging="1418"/>
        <w:jc w:val="both"/>
        <w:rPr>
          <w:rFonts w:cs="Arial"/>
          <w:snapToGrid w:val="0"/>
          <w:szCs w:val="20"/>
        </w:rPr>
      </w:pPr>
    </w:p>
    <w:p w:rsidR="005B7D08" w:rsidRPr="0070515F" w:rsidRDefault="005B7D08" w:rsidP="005B7D08">
      <w:pPr>
        <w:tabs>
          <w:tab w:val="left" w:pos="1559"/>
          <w:tab w:val="left" w:pos="9360"/>
        </w:tabs>
        <w:spacing w:line="360" w:lineRule="auto"/>
        <w:jc w:val="both"/>
        <w:rPr>
          <w:rFonts w:cs="Arial"/>
          <w:color w:val="000000"/>
          <w:szCs w:val="20"/>
        </w:rPr>
      </w:pPr>
      <w:r w:rsidRPr="0070515F">
        <w:rPr>
          <w:rFonts w:cs="Arial"/>
          <w:color w:val="000000"/>
          <w:szCs w:val="20"/>
        </w:rPr>
        <w:t>Točka 2.1.2.3:</w:t>
      </w:r>
    </w:p>
    <w:p w:rsidR="005B7D08" w:rsidRPr="0070515F" w:rsidRDefault="005B7D08" w:rsidP="005B7D08">
      <w:pPr>
        <w:tabs>
          <w:tab w:val="left" w:pos="1559"/>
          <w:tab w:val="left" w:pos="9360"/>
        </w:tabs>
        <w:spacing w:line="360" w:lineRule="auto"/>
        <w:ind w:left="1560" w:hanging="1560"/>
        <w:jc w:val="both"/>
        <w:rPr>
          <w:rFonts w:cs="Arial"/>
          <w:color w:val="000000"/>
          <w:szCs w:val="20"/>
        </w:rPr>
      </w:pPr>
      <w:r w:rsidRPr="0070515F">
        <w:rPr>
          <w:rFonts w:cs="Arial"/>
          <w:color w:val="000000"/>
          <w:szCs w:val="20"/>
        </w:rPr>
        <w:tab/>
        <w:t>Strokovnjaki obeh strani iščejo nadaljnje možnosti za realizacijo izvedbenega projekta glede vodnogospodarskega razvoja Kučnice.</w:t>
      </w:r>
    </w:p>
    <w:p w:rsidR="005B7D08" w:rsidRPr="0070515F" w:rsidRDefault="005B7D08" w:rsidP="005B7D08">
      <w:pPr>
        <w:tabs>
          <w:tab w:val="left" w:pos="1418"/>
        </w:tabs>
        <w:suppressAutoHyphens/>
        <w:spacing w:line="276" w:lineRule="auto"/>
        <w:ind w:left="1418" w:hanging="1418"/>
        <w:jc w:val="both"/>
        <w:rPr>
          <w:rFonts w:cs="Arial"/>
          <w:snapToGrid w:val="0"/>
          <w:szCs w:val="20"/>
        </w:rPr>
      </w:pPr>
    </w:p>
    <w:p w:rsidR="005B7D08" w:rsidRPr="0070515F" w:rsidRDefault="005B7D08" w:rsidP="005B7D08">
      <w:pPr>
        <w:tabs>
          <w:tab w:val="left" w:pos="1560"/>
        </w:tabs>
        <w:suppressAutoHyphens/>
        <w:spacing w:line="276" w:lineRule="auto"/>
        <w:ind w:left="1560" w:hanging="1560"/>
        <w:jc w:val="both"/>
        <w:rPr>
          <w:rFonts w:cs="Arial"/>
          <w:snapToGrid w:val="0"/>
          <w:szCs w:val="20"/>
        </w:rPr>
      </w:pPr>
    </w:p>
    <w:p w:rsidR="005B7D08" w:rsidRPr="0070515F" w:rsidRDefault="005B7D08" w:rsidP="005B7D08">
      <w:pPr>
        <w:tabs>
          <w:tab w:val="left" w:pos="1560"/>
        </w:tabs>
        <w:suppressAutoHyphens/>
        <w:spacing w:line="276" w:lineRule="auto"/>
        <w:ind w:left="1560" w:hanging="1560"/>
        <w:jc w:val="both"/>
        <w:rPr>
          <w:rFonts w:cs="Arial"/>
          <w:snapToGrid w:val="0"/>
          <w:szCs w:val="20"/>
        </w:rPr>
      </w:pPr>
      <w:r w:rsidRPr="0070515F">
        <w:rPr>
          <w:rFonts w:cs="Arial"/>
          <w:snapToGrid w:val="0"/>
          <w:szCs w:val="20"/>
        </w:rPr>
        <w:t>Točka 2.1.4.2:</w:t>
      </w:r>
    </w:p>
    <w:p w:rsidR="005B7D08" w:rsidRPr="0070515F" w:rsidRDefault="005B7D08" w:rsidP="005B7D08">
      <w:pPr>
        <w:tabs>
          <w:tab w:val="left" w:pos="1560"/>
        </w:tabs>
        <w:suppressAutoHyphens/>
        <w:spacing w:line="276" w:lineRule="auto"/>
        <w:ind w:left="1560" w:hanging="1560"/>
        <w:jc w:val="both"/>
        <w:rPr>
          <w:rFonts w:cs="Arial"/>
          <w:snapToGrid w:val="0"/>
          <w:szCs w:val="20"/>
        </w:rPr>
      </w:pPr>
      <w:r w:rsidRPr="0070515F">
        <w:rPr>
          <w:rFonts w:cs="Arial"/>
          <w:snapToGrid w:val="0"/>
          <w:szCs w:val="20"/>
        </w:rPr>
        <w:tab/>
        <w:t xml:space="preserve">Strokovnjaki obeh strani so sodelovali pri projektu goMURra. </w:t>
      </w:r>
    </w:p>
    <w:p w:rsidR="005B7D08" w:rsidRPr="0070515F" w:rsidRDefault="005B7D08" w:rsidP="005B7D08">
      <w:pPr>
        <w:tabs>
          <w:tab w:val="left" w:pos="1620"/>
        </w:tabs>
        <w:suppressAutoHyphens/>
        <w:spacing w:line="276" w:lineRule="auto"/>
        <w:ind w:left="1620" w:hanging="1620"/>
        <w:jc w:val="both"/>
        <w:rPr>
          <w:rFonts w:cs="Arial"/>
          <w:snapToGrid w:val="0"/>
          <w:color w:val="FF0000"/>
          <w:szCs w:val="20"/>
        </w:rPr>
      </w:pPr>
      <w:r w:rsidRPr="0070515F">
        <w:rPr>
          <w:rFonts w:cs="Arial"/>
          <w:snapToGrid w:val="0"/>
          <w:color w:val="FF0000"/>
          <w:szCs w:val="20"/>
        </w:rPr>
        <w:tab/>
        <w:t xml:space="preserve"> </w:t>
      </w:r>
    </w:p>
    <w:p w:rsidR="005B7D08" w:rsidRPr="0070515F" w:rsidRDefault="005B7D08" w:rsidP="005B7D08">
      <w:pPr>
        <w:tabs>
          <w:tab w:val="left" w:pos="3456"/>
          <w:tab w:val="left" w:pos="9360"/>
        </w:tabs>
        <w:suppressAutoHyphens/>
        <w:spacing w:line="276" w:lineRule="auto"/>
        <w:ind w:left="1620" w:hanging="1620"/>
        <w:rPr>
          <w:rFonts w:cs="Arial"/>
          <w:snapToGrid w:val="0"/>
          <w:szCs w:val="20"/>
          <w:u w:val="single"/>
        </w:rPr>
      </w:pPr>
    </w:p>
    <w:p w:rsidR="005B7D08" w:rsidRPr="0070515F" w:rsidRDefault="005B7D08" w:rsidP="005B7D08">
      <w:pPr>
        <w:tabs>
          <w:tab w:val="left" w:pos="3456"/>
          <w:tab w:val="left" w:pos="9360"/>
        </w:tabs>
        <w:suppressAutoHyphens/>
        <w:spacing w:line="276" w:lineRule="auto"/>
        <w:ind w:left="1620" w:hanging="1620"/>
        <w:rPr>
          <w:rFonts w:cs="Arial"/>
          <w:snapToGrid w:val="0"/>
          <w:szCs w:val="20"/>
          <w:u w:val="single"/>
        </w:rPr>
      </w:pPr>
      <w:r w:rsidRPr="0070515F">
        <w:rPr>
          <w:rFonts w:cs="Arial"/>
          <w:snapToGrid w:val="0"/>
          <w:szCs w:val="20"/>
          <w:u w:val="single"/>
        </w:rPr>
        <w:t>K točki 3 :</w:t>
      </w:r>
    </w:p>
    <w:p w:rsidR="005B7D08" w:rsidRPr="0070515F" w:rsidRDefault="005B7D08" w:rsidP="005B7D08">
      <w:pPr>
        <w:tabs>
          <w:tab w:val="left" w:pos="3456"/>
          <w:tab w:val="left" w:pos="9360"/>
        </w:tabs>
        <w:suppressAutoHyphens/>
        <w:spacing w:line="276" w:lineRule="auto"/>
        <w:ind w:left="1620" w:hanging="1620"/>
        <w:rPr>
          <w:rFonts w:cs="Arial"/>
          <w:snapToGrid w:val="0"/>
          <w:szCs w:val="20"/>
          <w:u w:val="single"/>
        </w:rPr>
      </w:pPr>
    </w:p>
    <w:p w:rsidR="005B7D08" w:rsidRPr="0070515F" w:rsidRDefault="005B7D08" w:rsidP="005B7D08">
      <w:pPr>
        <w:tabs>
          <w:tab w:val="left" w:pos="3456"/>
          <w:tab w:val="left" w:pos="9360"/>
        </w:tabs>
        <w:suppressAutoHyphens/>
        <w:spacing w:line="276" w:lineRule="auto"/>
        <w:ind w:left="1560" w:hanging="1560"/>
        <w:rPr>
          <w:rFonts w:cs="Arial"/>
          <w:snapToGrid w:val="0"/>
          <w:szCs w:val="20"/>
        </w:rPr>
      </w:pPr>
      <w:r w:rsidRPr="0070515F">
        <w:rPr>
          <w:rFonts w:cs="Arial"/>
          <w:snapToGrid w:val="0"/>
          <w:szCs w:val="20"/>
        </w:rPr>
        <w:t>3.2</w:t>
      </w:r>
      <w:r w:rsidRPr="0070515F">
        <w:rPr>
          <w:rFonts w:cs="Arial"/>
          <w:snapToGrid w:val="0"/>
          <w:szCs w:val="20"/>
        </w:rPr>
        <w:tab/>
        <w:t>Strokovnjaki obeh strani sodelujejo pri vodni direktivi Evropske unije.</w:t>
      </w:r>
    </w:p>
    <w:p w:rsidR="005B7D08" w:rsidRPr="0070515F" w:rsidRDefault="005B7D08" w:rsidP="005B7D08">
      <w:pPr>
        <w:tabs>
          <w:tab w:val="left" w:pos="3456"/>
          <w:tab w:val="left" w:pos="9360"/>
        </w:tabs>
        <w:suppressAutoHyphens/>
        <w:spacing w:line="276" w:lineRule="auto"/>
        <w:ind w:left="1620" w:hanging="1620"/>
        <w:rPr>
          <w:rFonts w:cs="Arial"/>
          <w:snapToGrid w:val="0"/>
          <w:color w:val="FF0000"/>
          <w:szCs w:val="20"/>
        </w:rPr>
      </w:pPr>
    </w:p>
    <w:p w:rsidR="005B7D08" w:rsidRPr="0070515F" w:rsidRDefault="005B7D08" w:rsidP="005B7D08">
      <w:pPr>
        <w:tabs>
          <w:tab w:val="left" w:pos="3456"/>
          <w:tab w:val="left" w:pos="9360"/>
        </w:tabs>
        <w:suppressAutoHyphens/>
        <w:spacing w:line="276" w:lineRule="auto"/>
        <w:ind w:left="1560" w:hanging="1560"/>
        <w:rPr>
          <w:rFonts w:cs="Arial"/>
          <w:snapToGrid w:val="0"/>
          <w:szCs w:val="20"/>
        </w:rPr>
      </w:pPr>
      <w:r w:rsidRPr="0070515F">
        <w:rPr>
          <w:rFonts w:cs="Arial"/>
          <w:snapToGrid w:val="0"/>
          <w:szCs w:val="20"/>
        </w:rPr>
        <w:t>3.3</w:t>
      </w:r>
      <w:r w:rsidRPr="0070515F">
        <w:rPr>
          <w:rFonts w:cs="Arial"/>
          <w:snapToGrid w:val="0"/>
          <w:szCs w:val="20"/>
        </w:rPr>
        <w:tab/>
        <w:t>Strokovnjaki obeh strani sodelujejo pri poplavni direktivi Evropske unije.</w:t>
      </w:r>
      <w:r w:rsidRPr="0070515F">
        <w:rPr>
          <w:rFonts w:cs="Arial"/>
          <w:snapToGrid w:val="0"/>
          <w:szCs w:val="20"/>
        </w:rPr>
        <w:tab/>
      </w:r>
    </w:p>
    <w:p w:rsidR="005B7D08" w:rsidRPr="0070515F" w:rsidRDefault="005B7D08" w:rsidP="005B7D08">
      <w:pPr>
        <w:tabs>
          <w:tab w:val="left" w:pos="3456"/>
          <w:tab w:val="left" w:pos="9360"/>
        </w:tabs>
        <w:suppressAutoHyphens/>
        <w:spacing w:line="276" w:lineRule="auto"/>
        <w:ind w:left="1440" w:hanging="1440"/>
        <w:rPr>
          <w:rFonts w:cs="Arial"/>
          <w:snapToGrid w:val="0"/>
          <w:color w:val="FF0000"/>
          <w:szCs w:val="20"/>
        </w:rPr>
      </w:pPr>
    </w:p>
    <w:p w:rsidR="005B7D08" w:rsidRPr="0070515F" w:rsidRDefault="005B7D08" w:rsidP="005B7D08">
      <w:pPr>
        <w:suppressAutoHyphens/>
        <w:spacing w:line="276" w:lineRule="auto"/>
        <w:ind w:left="1560" w:hanging="1560"/>
        <w:rPr>
          <w:rFonts w:cs="Arial"/>
          <w:snapToGrid w:val="0"/>
          <w:szCs w:val="20"/>
        </w:rPr>
      </w:pPr>
      <w:r w:rsidRPr="0070515F">
        <w:rPr>
          <w:rFonts w:cs="Arial"/>
          <w:snapToGrid w:val="0"/>
          <w:szCs w:val="20"/>
        </w:rPr>
        <w:t>3.4</w:t>
      </w:r>
      <w:r w:rsidRPr="0070515F">
        <w:rPr>
          <w:rFonts w:cs="Arial"/>
          <w:snapToGrid w:val="0"/>
          <w:szCs w:val="20"/>
        </w:rPr>
        <w:tab/>
        <w:t>Strokovnjaki obeh strani se medsebojno informirajo o stanju in načrtovanju energetske rabe Mure.</w:t>
      </w:r>
    </w:p>
    <w:p w:rsidR="005B7D08" w:rsidRPr="0070515F" w:rsidRDefault="005B7D08" w:rsidP="005B7D08">
      <w:pPr>
        <w:suppressAutoHyphens/>
        <w:spacing w:line="276" w:lineRule="auto"/>
        <w:rPr>
          <w:rFonts w:cs="Arial"/>
          <w:color w:val="FF0000"/>
          <w:szCs w:val="20"/>
        </w:rPr>
      </w:pPr>
    </w:p>
    <w:p w:rsidR="005B7D08" w:rsidRPr="0070515F" w:rsidRDefault="005B7D08" w:rsidP="005B7D08">
      <w:pPr>
        <w:suppressAutoHyphens/>
        <w:spacing w:line="276" w:lineRule="auto"/>
        <w:ind w:left="1410" w:hanging="1410"/>
        <w:rPr>
          <w:rFonts w:cs="Arial"/>
          <w:szCs w:val="20"/>
          <w:u w:val="single"/>
        </w:rPr>
      </w:pPr>
      <w:r w:rsidRPr="0070515F">
        <w:rPr>
          <w:rFonts w:cs="Arial"/>
          <w:szCs w:val="20"/>
          <w:u w:val="single"/>
        </w:rPr>
        <w:t>K točki 4:</w:t>
      </w:r>
    </w:p>
    <w:p w:rsidR="005B7D08" w:rsidRPr="0070515F" w:rsidRDefault="005B7D08" w:rsidP="005B7D08">
      <w:pPr>
        <w:suppressAutoHyphens/>
        <w:spacing w:line="276" w:lineRule="auto"/>
        <w:ind w:left="1410" w:hanging="1410"/>
        <w:rPr>
          <w:rFonts w:cs="Arial"/>
          <w:szCs w:val="20"/>
          <w:u w:val="single"/>
        </w:rPr>
      </w:pPr>
    </w:p>
    <w:p w:rsidR="005B7D08" w:rsidRPr="0070515F" w:rsidRDefault="005B7D08" w:rsidP="005B7D08">
      <w:pPr>
        <w:suppressAutoHyphens/>
        <w:spacing w:line="276" w:lineRule="auto"/>
        <w:rPr>
          <w:rFonts w:cs="Arial"/>
          <w:szCs w:val="20"/>
        </w:rPr>
      </w:pPr>
      <w:r w:rsidRPr="0070515F">
        <w:rPr>
          <w:rFonts w:cs="Arial"/>
          <w:szCs w:val="20"/>
        </w:rPr>
        <w:t xml:space="preserve">4.4 </w:t>
      </w:r>
      <w:r w:rsidRPr="0070515F">
        <w:rPr>
          <w:rFonts w:cs="Arial"/>
          <w:szCs w:val="20"/>
        </w:rPr>
        <w:tab/>
      </w:r>
      <w:r w:rsidRPr="0070515F">
        <w:rPr>
          <w:rFonts w:cs="Arial"/>
          <w:szCs w:val="20"/>
        </w:rPr>
        <w:tab/>
        <w:t>Prvi Forum za Muro je bil 8. septembra 2020 v Radgoni (Bad Radkersburg).</w:t>
      </w:r>
    </w:p>
    <w:p w:rsidR="005B7D08" w:rsidRPr="0070515F" w:rsidRDefault="005B7D08" w:rsidP="005B7D08">
      <w:pPr>
        <w:suppressAutoHyphens/>
        <w:spacing w:line="276" w:lineRule="auto"/>
        <w:ind w:left="1410" w:hanging="1410"/>
        <w:rPr>
          <w:rFonts w:cs="Arial"/>
          <w:szCs w:val="20"/>
          <w:u w:val="single"/>
        </w:rPr>
      </w:pPr>
    </w:p>
    <w:p w:rsidR="005B7D08" w:rsidRPr="0070515F" w:rsidRDefault="005B7D08" w:rsidP="005B7D08">
      <w:pPr>
        <w:suppressAutoHyphens/>
        <w:spacing w:line="276" w:lineRule="auto"/>
        <w:ind w:left="1410" w:hanging="1410"/>
        <w:rPr>
          <w:rFonts w:cs="Arial"/>
          <w:szCs w:val="20"/>
        </w:rPr>
      </w:pPr>
      <w:r w:rsidRPr="0070515F">
        <w:rPr>
          <w:rFonts w:cs="Arial"/>
          <w:szCs w:val="20"/>
          <w:u w:val="single"/>
        </w:rPr>
        <w:t>K točki 5:</w:t>
      </w:r>
      <w:r w:rsidRPr="0070515F">
        <w:rPr>
          <w:rFonts w:cs="Arial"/>
          <w:szCs w:val="20"/>
        </w:rPr>
        <w:tab/>
      </w:r>
    </w:p>
    <w:p w:rsidR="005B7D08" w:rsidRPr="0070515F" w:rsidRDefault="005B7D08" w:rsidP="005B7D08">
      <w:pPr>
        <w:suppressAutoHyphens/>
        <w:spacing w:line="276" w:lineRule="auto"/>
        <w:rPr>
          <w:rFonts w:cs="Arial"/>
          <w:snapToGrid w:val="0"/>
          <w:szCs w:val="20"/>
        </w:rPr>
      </w:pPr>
    </w:p>
    <w:p w:rsidR="00BF7687" w:rsidRDefault="005B7D08" w:rsidP="005B7D08">
      <w:pPr>
        <w:suppressAutoHyphens/>
        <w:spacing w:line="276" w:lineRule="auto"/>
        <w:rPr>
          <w:rFonts w:cs="Arial"/>
          <w:snapToGrid w:val="0"/>
          <w:szCs w:val="20"/>
        </w:rPr>
      </w:pPr>
      <w:r w:rsidRPr="0070515F">
        <w:rPr>
          <w:rFonts w:cs="Arial"/>
          <w:snapToGrid w:val="0"/>
          <w:szCs w:val="20"/>
        </w:rPr>
        <w:t>6. in 7. oktobra 2020 je</w:t>
      </w:r>
      <w:r w:rsidRPr="0070515F" w:rsidDel="004B6412">
        <w:rPr>
          <w:rFonts w:cs="Arial"/>
          <w:snapToGrid w:val="0"/>
          <w:szCs w:val="20"/>
        </w:rPr>
        <w:t xml:space="preserve"> </w:t>
      </w:r>
      <w:r w:rsidR="00BF7687">
        <w:rPr>
          <w:rFonts w:cs="Arial"/>
          <w:snapToGrid w:val="0"/>
          <w:szCs w:val="20"/>
        </w:rPr>
        <w:t xml:space="preserve">bilo 29. zasedanje </w:t>
      </w:r>
      <w:r w:rsidRPr="0070515F">
        <w:rPr>
          <w:rFonts w:cs="Arial"/>
          <w:snapToGrid w:val="0"/>
          <w:szCs w:val="20"/>
        </w:rPr>
        <w:t>zaradi pandemije COVID-19 izvedeno kot videokonferenca.</w:t>
      </w:r>
    </w:p>
    <w:p w:rsidR="00BF7687" w:rsidRDefault="00BF7687" w:rsidP="005B7D08">
      <w:pPr>
        <w:suppressAutoHyphens/>
        <w:spacing w:line="276" w:lineRule="auto"/>
        <w:rPr>
          <w:rFonts w:cs="Arial"/>
          <w:snapToGrid w:val="0"/>
          <w:szCs w:val="20"/>
        </w:rPr>
      </w:pPr>
    </w:p>
    <w:p w:rsidR="00BF7687" w:rsidRDefault="00BF7687" w:rsidP="005B7D08">
      <w:pPr>
        <w:suppressAutoHyphens/>
        <w:spacing w:line="276" w:lineRule="auto"/>
        <w:rPr>
          <w:rFonts w:cs="Arial"/>
          <w:snapToGrid w:val="0"/>
          <w:szCs w:val="20"/>
        </w:rPr>
      </w:pPr>
    </w:p>
    <w:p w:rsidR="00BF7687" w:rsidRDefault="00BF7687" w:rsidP="005B7D08">
      <w:pPr>
        <w:suppressAutoHyphens/>
        <w:spacing w:line="276" w:lineRule="auto"/>
        <w:rPr>
          <w:rFonts w:cs="Arial"/>
          <w:b/>
          <w:snapToGrid w:val="0"/>
          <w:szCs w:val="20"/>
        </w:rPr>
      </w:pPr>
    </w:p>
    <w:p w:rsidR="005B7D08" w:rsidRPr="0070515F" w:rsidRDefault="005B7D08" w:rsidP="005B7D08">
      <w:pPr>
        <w:suppressAutoHyphens/>
        <w:spacing w:line="276" w:lineRule="auto"/>
        <w:rPr>
          <w:rFonts w:cs="Arial"/>
          <w:snapToGrid w:val="0"/>
          <w:szCs w:val="20"/>
        </w:rPr>
      </w:pPr>
      <w:r w:rsidRPr="0070515F">
        <w:rPr>
          <w:rFonts w:cs="Arial"/>
          <w:b/>
          <w:snapToGrid w:val="0"/>
          <w:szCs w:val="20"/>
        </w:rPr>
        <w:t xml:space="preserve">2. </w:t>
      </w:r>
      <w:r w:rsidRPr="0070515F">
        <w:rPr>
          <w:rFonts w:cs="Arial"/>
          <w:b/>
          <w:snapToGrid w:val="0"/>
          <w:szCs w:val="20"/>
        </w:rPr>
        <w:tab/>
        <w:t>Tekoče bilateralno usklajevanje</w:t>
      </w:r>
    </w:p>
    <w:p w:rsidR="005B7D08" w:rsidRPr="0070515F" w:rsidRDefault="005B7D08" w:rsidP="005B7D08">
      <w:pPr>
        <w:suppressAutoHyphens/>
        <w:spacing w:line="276" w:lineRule="auto"/>
        <w:ind w:left="860" w:hanging="860"/>
        <w:rPr>
          <w:rFonts w:cs="Arial"/>
          <w:snapToGrid w:val="0"/>
          <w:szCs w:val="20"/>
        </w:rPr>
      </w:pPr>
      <w:r w:rsidRPr="0070515F">
        <w:rPr>
          <w:rFonts w:cs="Arial"/>
          <w:b/>
          <w:snapToGrid w:val="0"/>
          <w:color w:val="FF0000"/>
          <w:szCs w:val="20"/>
        </w:rPr>
        <w:tab/>
      </w:r>
    </w:p>
    <w:p w:rsidR="005B7D08" w:rsidRPr="0070515F" w:rsidRDefault="005B7D08" w:rsidP="005B7D08">
      <w:pPr>
        <w:suppressAutoHyphens/>
        <w:spacing w:line="276" w:lineRule="auto"/>
        <w:rPr>
          <w:rFonts w:cs="Arial"/>
          <w:b/>
          <w:snapToGrid w:val="0"/>
          <w:szCs w:val="20"/>
        </w:rPr>
      </w:pPr>
    </w:p>
    <w:p w:rsidR="005B7D08" w:rsidRPr="0070515F" w:rsidRDefault="005B7D08" w:rsidP="005B7D08">
      <w:pPr>
        <w:tabs>
          <w:tab w:val="left" w:pos="862"/>
        </w:tabs>
        <w:suppressAutoHyphens/>
        <w:spacing w:line="276" w:lineRule="auto"/>
        <w:ind w:left="860" w:hanging="860"/>
        <w:jc w:val="both"/>
        <w:rPr>
          <w:rFonts w:cs="Arial"/>
          <w:b/>
          <w:snapToGrid w:val="0"/>
          <w:szCs w:val="20"/>
        </w:rPr>
      </w:pPr>
      <w:r w:rsidRPr="0070515F">
        <w:rPr>
          <w:rFonts w:cs="Arial"/>
          <w:b/>
          <w:snapToGrid w:val="0"/>
          <w:szCs w:val="20"/>
        </w:rPr>
        <w:t xml:space="preserve">2.1 </w:t>
      </w:r>
      <w:r w:rsidRPr="0070515F">
        <w:rPr>
          <w:rFonts w:cs="Arial"/>
          <w:b/>
          <w:snapToGrid w:val="0"/>
          <w:szCs w:val="20"/>
        </w:rPr>
        <w:tab/>
        <w:t>Poročilo o tekočem delu strokovnjakov Stalne slovensko-avstrijske komisije za Muro</w:t>
      </w:r>
    </w:p>
    <w:p w:rsidR="005B7D08" w:rsidRPr="0070515F" w:rsidRDefault="005B7D08" w:rsidP="005B7D08">
      <w:pPr>
        <w:suppressAutoHyphens/>
        <w:spacing w:line="276" w:lineRule="auto"/>
        <w:ind w:left="152" w:firstLine="708"/>
        <w:jc w:val="both"/>
        <w:rPr>
          <w:rFonts w:cs="Arial"/>
          <w:snapToGrid w:val="0"/>
          <w:szCs w:val="20"/>
        </w:rPr>
      </w:pPr>
      <w:r w:rsidRPr="0070515F">
        <w:rPr>
          <w:rFonts w:cs="Arial"/>
          <w:snapToGrid w:val="0"/>
          <w:szCs w:val="20"/>
        </w:rPr>
        <w:t>(2019: 2.1)</w:t>
      </w:r>
    </w:p>
    <w:p w:rsidR="005B7D08" w:rsidRPr="0070515F" w:rsidRDefault="005B7D08" w:rsidP="005B7D08">
      <w:pPr>
        <w:suppressAutoHyphens/>
        <w:spacing w:line="276" w:lineRule="auto"/>
        <w:ind w:left="152" w:firstLine="708"/>
        <w:jc w:val="both"/>
        <w:rPr>
          <w:rFonts w:cs="Arial"/>
          <w:snapToGrid w:val="0"/>
          <w:szCs w:val="20"/>
        </w:rPr>
      </w:pPr>
    </w:p>
    <w:p w:rsidR="005B7D08" w:rsidRPr="0070515F" w:rsidRDefault="005B7D08" w:rsidP="005B7D08">
      <w:pPr>
        <w:suppressAutoHyphens/>
        <w:spacing w:line="276" w:lineRule="auto"/>
        <w:jc w:val="both"/>
        <w:rPr>
          <w:rFonts w:cs="Arial"/>
          <w:snapToGrid w:val="0"/>
          <w:szCs w:val="20"/>
        </w:rPr>
      </w:pPr>
      <w:r w:rsidRPr="0070515F">
        <w:rPr>
          <w:rFonts w:cs="Arial"/>
          <w:snapToGrid w:val="0"/>
          <w:szCs w:val="20"/>
        </w:rPr>
        <w:t>V okviru bilateralnega sodelovanja sproti potekajo pogovori o usklajevanju na ravni strokovnjakov obeh strani. Rezultati teh pogovorov so zabeleženi v zapisnikih in vsebujejo tudi rezultate preiskav stanja voda.</w:t>
      </w:r>
    </w:p>
    <w:p w:rsidR="005B7D08" w:rsidRPr="0070515F" w:rsidRDefault="005B7D08" w:rsidP="005B7D08">
      <w:pPr>
        <w:suppressAutoHyphens/>
        <w:spacing w:line="276" w:lineRule="auto"/>
        <w:jc w:val="both"/>
        <w:rPr>
          <w:rFonts w:cs="Arial"/>
          <w:snapToGrid w:val="0"/>
          <w:szCs w:val="20"/>
        </w:rPr>
      </w:pPr>
    </w:p>
    <w:p w:rsidR="005B7D08" w:rsidRPr="0070515F" w:rsidRDefault="005B7D08" w:rsidP="005B7D08">
      <w:pPr>
        <w:suppressAutoHyphens/>
        <w:spacing w:line="276" w:lineRule="auto"/>
        <w:jc w:val="both"/>
        <w:rPr>
          <w:rFonts w:cs="Arial"/>
          <w:snapToGrid w:val="0"/>
          <w:szCs w:val="20"/>
        </w:rPr>
      </w:pPr>
      <w:r w:rsidRPr="0070515F">
        <w:rPr>
          <w:rFonts w:cs="Arial"/>
          <w:snapToGrid w:val="0"/>
          <w:szCs w:val="20"/>
        </w:rPr>
        <w:t xml:space="preserve">Poleg tega je bil sestavljen seznam korespondenčnih služb obeh držav.  </w:t>
      </w:r>
    </w:p>
    <w:p w:rsidR="005B7D08" w:rsidRPr="0070515F" w:rsidRDefault="005B7D08" w:rsidP="005B7D08">
      <w:pPr>
        <w:suppressAutoHyphens/>
        <w:spacing w:line="276" w:lineRule="auto"/>
        <w:jc w:val="both"/>
        <w:rPr>
          <w:rFonts w:cs="Arial"/>
          <w:snapToGrid w:val="0"/>
          <w:szCs w:val="20"/>
        </w:rPr>
      </w:pPr>
    </w:p>
    <w:p w:rsidR="005B7D08" w:rsidRPr="0070515F" w:rsidRDefault="005B7D08" w:rsidP="005B7D08">
      <w:pPr>
        <w:suppressAutoHyphens/>
        <w:spacing w:line="276" w:lineRule="auto"/>
        <w:jc w:val="both"/>
        <w:rPr>
          <w:rFonts w:cs="Arial"/>
          <w:snapToGrid w:val="0"/>
          <w:szCs w:val="20"/>
        </w:rPr>
      </w:pPr>
      <w:r w:rsidRPr="0070515F">
        <w:rPr>
          <w:rFonts w:cs="Arial"/>
          <w:snapToGrid w:val="0"/>
          <w:szCs w:val="20"/>
        </w:rPr>
        <w:t>Komisija se seznani s tema zapisnikoma ter s seznamom korespondenčnih služb.</w:t>
      </w:r>
    </w:p>
    <w:p w:rsidR="005B7D08" w:rsidRPr="0070515F" w:rsidRDefault="005B7D08" w:rsidP="005B7D08">
      <w:pPr>
        <w:suppressAutoHyphens/>
        <w:spacing w:line="276" w:lineRule="auto"/>
        <w:jc w:val="both"/>
        <w:rPr>
          <w:rFonts w:cs="Arial"/>
          <w:snapToGrid w:val="0"/>
          <w:szCs w:val="20"/>
        </w:rPr>
      </w:pPr>
    </w:p>
    <w:p w:rsidR="005B7D08" w:rsidRPr="0070515F" w:rsidRDefault="005B7D08" w:rsidP="005B7D08">
      <w:pPr>
        <w:suppressAutoHyphens/>
        <w:spacing w:line="276" w:lineRule="auto"/>
        <w:jc w:val="both"/>
        <w:rPr>
          <w:rFonts w:cs="Arial"/>
          <w:snapToGrid w:val="0"/>
          <w:szCs w:val="20"/>
        </w:rPr>
      </w:pPr>
    </w:p>
    <w:p w:rsidR="005B7D08" w:rsidRPr="0070515F" w:rsidRDefault="005B7D08" w:rsidP="005B7D08">
      <w:pPr>
        <w:tabs>
          <w:tab w:val="left" w:pos="862"/>
        </w:tabs>
        <w:suppressAutoHyphens/>
        <w:spacing w:line="276" w:lineRule="auto"/>
        <w:rPr>
          <w:rFonts w:cs="Arial"/>
          <w:b/>
          <w:snapToGrid w:val="0"/>
          <w:szCs w:val="20"/>
        </w:rPr>
      </w:pPr>
      <w:r w:rsidRPr="0070515F">
        <w:rPr>
          <w:rFonts w:cs="Arial"/>
          <w:b/>
          <w:snapToGrid w:val="0"/>
          <w:szCs w:val="20"/>
        </w:rPr>
        <w:t>2.2</w:t>
      </w:r>
      <w:r w:rsidRPr="0070515F">
        <w:rPr>
          <w:rFonts w:cs="Arial"/>
          <w:b/>
          <w:snapToGrid w:val="0"/>
          <w:szCs w:val="20"/>
        </w:rPr>
        <w:tab/>
        <w:t>Sklepi k delu strokovnjakov Stalne slovensko-avstrijske komisije za Muro</w:t>
      </w:r>
    </w:p>
    <w:p w:rsidR="005B7D08" w:rsidRPr="0070515F" w:rsidRDefault="005B7D08" w:rsidP="005B7D08">
      <w:pPr>
        <w:suppressAutoHyphens/>
        <w:spacing w:line="276" w:lineRule="auto"/>
        <w:jc w:val="both"/>
        <w:rPr>
          <w:rFonts w:cs="Arial"/>
          <w:snapToGrid w:val="0"/>
          <w:szCs w:val="20"/>
        </w:rPr>
      </w:pPr>
      <w:r w:rsidRPr="0070515F">
        <w:rPr>
          <w:rFonts w:cs="Arial"/>
          <w:snapToGrid w:val="0"/>
          <w:szCs w:val="20"/>
        </w:rPr>
        <w:tab/>
        <w:t xml:space="preserve">  (2019: 2.2)</w:t>
      </w:r>
    </w:p>
    <w:p w:rsidR="005B7D08" w:rsidRPr="0070515F" w:rsidRDefault="005B7D08" w:rsidP="005B7D08">
      <w:pPr>
        <w:suppressAutoHyphens/>
        <w:spacing w:line="276" w:lineRule="auto"/>
        <w:jc w:val="both"/>
        <w:rPr>
          <w:rFonts w:cs="Arial"/>
          <w:snapToGrid w:val="0"/>
          <w:szCs w:val="20"/>
        </w:rPr>
      </w:pPr>
    </w:p>
    <w:p w:rsidR="005B7D08" w:rsidRPr="0070515F" w:rsidRDefault="005B7D08" w:rsidP="005B7D08">
      <w:pPr>
        <w:suppressAutoHyphens/>
        <w:spacing w:line="276" w:lineRule="auto"/>
        <w:jc w:val="both"/>
        <w:rPr>
          <w:rFonts w:cs="Arial"/>
          <w:snapToGrid w:val="0"/>
          <w:szCs w:val="20"/>
        </w:rPr>
      </w:pPr>
      <w:r w:rsidRPr="0070515F">
        <w:rPr>
          <w:rFonts w:cs="Arial"/>
          <w:snapToGrid w:val="0"/>
          <w:szCs w:val="20"/>
        </w:rPr>
        <w:t>Komisija na podlagi predloženega gradiva o delu strokovnjakov Stalne slovensko-avstrijske komisije za Muro sprejema naslednje sklepe:</w:t>
      </w:r>
    </w:p>
    <w:p w:rsidR="005B7D08" w:rsidRPr="0070515F" w:rsidRDefault="005B7D08" w:rsidP="005B7D08">
      <w:pPr>
        <w:suppressAutoHyphens/>
        <w:spacing w:line="276" w:lineRule="auto"/>
        <w:jc w:val="both"/>
        <w:rPr>
          <w:rFonts w:cs="Arial"/>
          <w:snapToGrid w:val="0"/>
          <w:szCs w:val="20"/>
        </w:rPr>
      </w:pPr>
    </w:p>
    <w:p w:rsidR="005B7D08" w:rsidRPr="0070515F" w:rsidRDefault="005B7D08" w:rsidP="005B7D08">
      <w:pPr>
        <w:suppressAutoHyphens/>
        <w:spacing w:line="276" w:lineRule="auto"/>
        <w:jc w:val="both"/>
        <w:rPr>
          <w:rFonts w:cs="Arial"/>
          <w:snapToGrid w:val="0"/>
          <w:szCs w:val="20"/>
        </w:rPr>
      </w:pPr>
      <w:r w:rsidRPr="0070515F">
        <w:rPr>
          <w:rFonts w:cs="Arial"/>
          <w:snapToGrid w:val="0"/>
          <w:szCs w:val="20"/>
        </w:rPr>
        <w:t>Točka »1.1 Ocena stanja voda«:</w:t>
      </w:r>
    </w:p>
    <w:p w:rsidR="005B7D08" w:rsidRPr="0070515F" w:rsidRDefault="005B7D08" w:rsidP="005B7D08">
      <w:pPr>
        <w:numPr>
          <w:ilvl w:val="0"/>
          <w:numId w:val="12"/>
        </w:numPr>
        <w:tabs>
          <w:tab w:val="left" w:pos="1560"/>
          <w:tab w:val="left" w:pos="3456"/>
          <w:tab w:val="left" w:pos="9360"/>
        </w:tabs>
        <w:suppressAutoHyphens/>
        <w:spacing w:line="276" w:lineRule="auto"/>
        <w:jc w:val="both"/>
        <w:rPr>
          <w:rFonts w:cs="Arial"/>
          <w:snapToGrid w:val="0"/>
          <w:szCs w:val="20"/>
        </w:rPr>
      </w:pPr>
      <w:r w:rsidRPr="0070515F">
        <w:rPr>
          <w:rFonts w:cs="Arial"/>
          <w:snapToGrid w:val="0"/>
          <w:szCs w:val="20"/>
        </w:rPr>
        <w:t xml:space="preserve">Komisija </w:t>
      </w:r>
      <w:r w:rsidRPr="0070515F">
        <w:rPr>
          <w:rFonts w:cs="Arial"/>
          <w:snapToGrid w:val="0"/>
          <w:szCs w:val="20"/>
          <w:u w:val="single"/>
        </w:rPr>
        <w:t>naroča</w:t>
      </w:r>
      <w:r w:rsidRPr="0070515F">
        <w:rPr>
          <w:rFonts w:cs="Arial"/>
          <w:snapToGrid w:val="0"/>
          <w:szCs w:val="20"/>
        </w:rPr>
        <w:t xml:space="preserve"> strokovnjakom obeh strani, da nadaljujejo preiskave v skladu z dogovorjenim programom.</w:t>
      </w:r>
    </w:p>
    <w:p w:rsidR="005B7D08" w:rsidRPr="0070515F" w:rsidRDefault="005B7D08" w:rsidP="005B7D08">
      <w:pPr>
        <w:tabs>
          <w:tab w:val="left" w:pos="1560"/>
          <w:tab w:val="left" w:pos="3456"/>
          <w:tab w:val="left" w:pos="9360"/>
        </w:tabs>
        <w:suppressAutoHyphens/>
        <w:spacing w:line="276" w:lineRule="auto"/>
        <w:ind w:left="360"/>
        <w:jc w:val="both"/>
        <w:rPr>
          <w:rFonts w:cs="Arial"/>
          <w:snapToGrid w:val="0"/>
          <w:szCs w:val="20"/>
        </w:rPr>
      </w:pPr>
    </w:p>
    <w:p w:rsidR="00BF7687" w:rsidRDefault="00BF7687" w:rsidP="005B7D08">
      <w:pPr>
        <w:suppressAutoHyphens/>
        <w:spacing w:line="276" w:lineRule="auto"/>
        <w:jc w:val="both"/>
        <w:rPr>
          <w:rFonts w:cs="Arial"/>
          <w:snapToGrid w:val="0"/>
          <w:szCs w:val="20"/>
        </w:rPr>
      </w:pPr>
    </w:p>
    <w:p w:rsidR="00BF7687" w:rsidRDefault="00BF7687" w:rsidP="005B7D08">
      <w:pPr>
        <w:suppressAutoHyphens/>
        <w:spacing w:line="276" w:lineRule="auto"/>
        <w:jc w:val="both"/>
        <w:rPr>
          <w:rFonts w:cs="Arial"/>
          <w:snapToGrid w:val="0"/>
          <w:szCs w:val="20"/>
        </w:rPr>
      </w:pPr>
    </w:p>
    <w:p w:rsidR="00BF7687" w:rsidRDefault="00BF7687" w:rsidP="005B7D08">
      <w:pPr>
        <w:suppressAutoHyphens/>
        <w:spacing w:line="276" w:lineRule="auto"/>
        <w:jc w:val="both"/>
        <w:rPr>
          <w:rFonts w:cs="Arial"/>
          <w:snapToGrid w:val="0"/>
          <w:szCs w:val="20"/>
        </w:rPr>
      </w:pPr>
    </w:p>
    <w:p w:rsidR="005B7D08" w:rsidRPr="0070515F" w:rsidRDefault="005B7D08" w:rsidP="005B7D08">
      <w:pPr>
        <w:suppressAutoHyphens/>
        <w:spacing w:line="276" w:lineRule="auto"/>
        <w:jc w:val="both"/>
        <w:rPr>
          <w:rFonts w:cs="Arial"/>
          <w:snapToGrid w:val="0"/>
          <w:szCs w:val="20"/>
        </w:rPr>
      </w:pPr>
      <w:r w:rsidRPr="0070515F">
        <w:rPr>
          <w:rFonts w:cs="Arial"/>
          <w:snapToGrid w:val="0"/>
          <w:szCs w:val="20"/>
        </w:rPr>
        <w:lastRenderedPageBreak/>
        <w:t>Točka »1.2 Hidrografija«:</w:t>
      </w:r>
    </w:p>
    <w:p w:rsidR="005B7D08" w:rsidRPr="0070515F" w:rsidRDefault="005B7D08" w:rsidP="005B7D08">
      <w:pPr>
        <w:numPr>
          <w:ilvl w:val="0"/>
          <w:numId w:val="11"/>
        </w:numPr>
        <w:tabs>
          <w:tab w:val="left" w:pos="1440"/>
          <w:tab w:val="left" w:pos="2160"/>
          <w:tab w:val="left" w:pos="9360"/>
        </w:tabs>
        <w:suppressAutoHyphens/>
        <w:spacing w:line="276" w:lineRule="auto"/>
        <w:jc w:val="both"/>
        <w:rPr>
          <w:rFonts w:cs="Arial"/>
          <w:snapToGrid w:val="0"/>
          <w:szCs w:val="20"/>
        </w:rPr>
      </w:pPr>
      <w:r w:rsidRPr="0070515F">
        <w:rPr>
          <w:rFonts w:cs="Arial"/>
          <w:snapToGrid w:val="0"/>
          <w:szCs w:val="20"/>
        </w:rPr>
        <w:t xml:space="preserve">Komisija </w:t>
      </w:r>
      <w:r w:rsidRPr="0070515F">
        <w:rPr>
          <w:rFonts w:cs="Arial"/>
          <w:snapToGrid w:val="0"/>
          <w:szCs w:val="20"/>
          <w:u w:val="single"/>
        </w:rPr>
        <w:t>naroča</w:t>
      </w:r>
      <w:r w:rsidRPr="0070515F">
        <w:rPr>
          <w:rFonts w:cs="Arial"/>
          <w:snapToGrid w:val="0"/>
          <w:szCs w:val="20"/>
        </w:rPr>
        <w:t xml:space="preserve"> strokovnjakom obeh strani, da nadaljujejo s tekočimi deli pri usklajevanju hidrografskih podatkov, vključno s suspendiranimi snovmi, kot tudi da uskladijo letne visokovodne konice pretokov Mure na celotnem mejnem odseku Mure.</w:t>
      </w:r>
    </w:p>
    <w:p w:rsidR="005B7D08" w:rsidRPr="0070515F" w:rsidRDefault="005B7D08" w:rsidP="005B7D08">
      <w:pPr>
        <w:numPr>
          <w:ilvl w:val="0"/>
          <w:numId w:val="11"/>
        </w:numPr>
        <w:tabs>
          <w:tab w:val="left" w:pos="1440"/>
          <w:tab w:val="left" w:pos="2160"/>
          <w:tab w:val="left" w:pos="9360"/>
        </w:tabs>
        <w:spacing w:line="276" w:lineRule="auto"/>
        <w:jc w:val="both"/>
        <w:rPr>
          <w:rFonts w:cs="Arial"/>
          <w:snapToGrid w:val="0"/>
          <w:szCs w:val="20"/>
        </w:rPr>
      </w:pPr>
      <w:r w:rsidRPr="0070515F">
        <w:rPr>
          <w:rFonts w:cs="Arial"/>
          <w:snapToGrid w:val="0"/>
          <w:szCs w:val="20"/>
        </w:rPr>
        <w:t xml:space="preserve">Komisija </w:t>
      </w:r>
      <w:r w:rsidRPr="0070515F">
        <w:rPr>
          <w:rFonts w:cs="Arial"/>
          <w:snapToGrid w:val="0"/>
          <w:szCs w:val="20"/>
          <w:u w:val="single"/>
        </w:rPr>
        <w:t>naroča</w:t>
      </w:r>
      <w:r w:rsidRPr="0070515F">
        <w:rPr>
          <w:rFonts w:cs="Arial"/>
          <w:snapToGrid w:val="0"/>
          <w:szCs w:val="20"/>
        </w:rPr>
        <w:t xml:space="preserve"> strokovnjakom obeh strani, odgovornim za delovanje prognostičnega modela, da nadaljujejo s sprotnimi izboljšavami na modelu Mure, da v skladu s predlogom opravijo delo na projektu CROSSRISK in da na skupnih sestankih nadaljujejo z izmenjavo izkušenj.  </w:t>
      </w:r>
    </w:p>
    <w:p w:rsidR="005B7D08" w:rsidRPr="0070515F" w:rsidRDefault="005B7D08" w:rsidP="005B7D08">
      <w:pPr>
        <w:suppressAutoHyphens/>
        <w:spacing w:line="276" w:lineRule="auto"/>
        <w:jc w:val="both"/>
        <w:rPr>
          <w:rFonts w:cs="Arial"/>
          <w:snapToGrid w:val="0"/>
          <w:color w:val="FF0000"/>
          <w:szCs w:val="20"/>
        </w:rPr>
      </w:pPr>
    </w:p>
    <w:p w:rsidR="005B7D08" w:rsidRPr="0070515F" w:rsidRDefault="005B7D08" w:rsidP="005B7D08">
      <w:pPr>
        <w:suppressAutoHyphens/>
        <w:spacing w:line="276" w:lineRule="auto"/>
        <w:jc w:val="both"/>
        <w:rPr>
          <w:rFonts w:cs="Arial"/>
          <w:snapToGrid w:val="0"/>
          <w:szCs w:val="20"/>
        </w:rPr>
      </w:pPr>
      <w:r w:rsidRPr="0070515F">
        <w:rPr>
          <w:rFonts w:cs="Arial"/>
          <w:snapToGrid w:val="0"/>
          <w:szCs w:val="20"/>
        </w:rPr>
        <w:t>Točka »1.3 Kontrolne meritve«:</w:t>
      </w:r>
    </w:p>
    <w:p w:rsidR="005B7D08" w:rsidRPr="0070515F" w:rsidRDefault="005B7D08" w:rsidP="005B7D08">
      <w:pPr>
        <w:numPr>
          <w:ilvl w:val="0"/>
          <w:numId w:val="16"/>
        </w:numPr>
        <w:spacing w:line="276" w:lineRule="auto"/>
        <w:ind w:right="141"/>
        <w:jc w:val="both"/>
        <w:rPr>
          <w:rFonts w:cs="Arial"/>
          <w:snapToGrid w:val="0"/>
          <w:szCs w:val="20"/>
        </w:rPr>
      </w:pPr>
      <w:r w:rsidRPr="0070515F">
        <w:rPr>
          <w:rFonts w:cs="Arial"/>
          <w:snapToGrid w:val="0"/>
          <w:szCs w:val="20"/>
        </w:rPr>
        <w:t xml:space="preserve">Komisija </w:t>
      </w:r>
      <w:r w:rsidRPr="0070515F">
        <w:rPr>
          <w:rFonts w:cs="Arial"/>
          <w:snapToGrid w:val="0"/>
          <w:szCs w:val="20"/>
          <w:u w:val="single"/>
        </w:rPr>
        <w:t>naroča</w:t>
      </w:r>
      <w:r w:rsidRPr="0070515F">
        <w:rPr>
          <w:rFonts w:cs="Arial"/>
          <w:snapToGrid w:val="0"/>
          <w:szCs w:val="20"/>
        </w:rPr>
        <w:t xml:space="preserve"> strokovnjakom obeh strani, naj nadaljujejo z monitoringom poglabljanja mejne Mure in z razvojem razširjenih odsekov</w:t>
      </w:r>
      <w:r w:rsidRPr="0070515F">
        <w:t xml:space="preserve"> </w:t>
      </w:r>
      <w:r w:rsidRPr="0070515F">
        <w:rPr>
          <w:rFonts w:cs="Arial"/>
          <w:snapToGrid w:val="0"/>
          <w:szCs w:val="20"/>
        </w:rPr>
        <w:t>ter izvedejo javni razpis za meritve 2022 in 2025.</w:t>
      </w:r>
    </w:p>
    <w:p w:rsidR="005B7D08" w:rsidRPr="0070515F" w:rsidRDefault="005B7D08" w:rsidP="005B7D08">
      <w:pPr>
        <w:numPr>
          <w:ilvl w:val="0"/>
          <w:numId w:val="16"/>
        </w:numPr>
        <w:spacing w:line="276" w:lineRule="auto"/>
        <w:ind w:right="141"/>
        <w:jc w:val="both"/>
        <w:rPr>
          <w:rFonts w:cs="Arial"/>
          <w:snapToGrid w:val="0"/>
          <w:szCs w:val="20"/>
        </w:rPr>
      </w:pPr>
      <w:r w:rsidRPr="0070515F">
        <w:rPr>
          <w:rFonts w:cs="Arial"/>
          <w:snapToGrid w:val="0"/>
          <w:szCs w:val="20"/>
        </w:rPr>
        <w:t xml:space="preserve">Komisija </w:t>
      </w:r>
      <w:r w:rsidRPr="0070515F">
        <w:rPr>
          <w:rFonts w:cs="Arial"/>
          <w:snapToGrid w:val="0"/>
          <w:szCs w:val="20"/>
          <w:u w:val="single"/>
        </w:rPr>
        <w:t>naroča</w:t>
      </w:r>
      <w:r w:rsidRPr="0070515F">
        <w:rPr>
          <w:rFonts w:cs="Arial"/>
          <w:snapToGrid w:val="0"/>
          <w:szCs w:val="20"/>
        </w:rPr>
        <w:t xml:space="preserve"> strokovnjakom obeh strani, da poskrbijo za naslednje kontrolne meritve v zimskih mesecih (obdobje nizke vode) 2021/2022.</w:t>
      </w:r>
    </w:p>
    <w:p w:rsidR="005B7D08" w:rsidRPr="0070515F" w:rsidRDefault="005B7D08" w:rsidP="005B7D08">
      <w:pPr>
        <w:tabs>
          <w:tab w:val="left" w:pos="1440"/>
          <w:tab w:val="left" w:pos="2160"/>
          <w:tab w:val="left" w:pos="9360"/>
        </w:tabs>
        <w:suppressAutoHyphens/>
        <w:spacing w:line="276" w:lineRule="auto"/>
        <w:ind w:left="720"/>
        <w:jc w:val="both"/>
        <w:rPr>
          <w:rFonts w:cs="Arial"/>
          <w:snapToGrid w:val="0"/>
          <w:color w:val="FF0000"/>
          <w:szCs w:val="20"/>
        </w:rPr>
      </w:pPr>
    </w:p>
    <w:p w:rsidR="005B7D08" w:rsidRPr="0070515F" w:rsidRDefault="005B7D08" w:rsidP="005B7D08">
      <w:pPr>
        <w:suppressAutoHyphens/>
        <w:spacing w:line="276" w:lineRule="auto"/>
        <w:rPr>
          <w:rFonts w:cs="Arial"/>
          <w:snapToGrid w:val="0"/>
          <w:szCs w:val="20"/>
        </w:rPr>
      </w:pPr>
      <w:r w:rsidRPr="0070515F">
        <w:rPr>
          <w:rFonts w:cs="Arial"/>
          <w:snapToGrid w:val="0"/>
          <w:szCs w:val="20"/>
        </w:rPr>
        <w:t xml:space="preserve">Točka »2.1.1.1 </w:t>
      </w:r>
      <w:r w:rsidRPr="0070515F">
        <w:rPr>
          <w:rFonts w:cs="Arial"/>
          <w:szCs w:val="20"/>
        </w:rPr>
        <w:t>Mejni odsek Mure, vzdrževalna dela</w:t>
      </w:r>
      <w:r w:rsidRPr="0070515F">
        <w:rPr>
          <w:rFonts w:cs="Arial"/>
          <w:snapToGrid w:val="0"/>
          <w:szCs w:val="20"/>
        </w:rPr>
        <w:t>«:</w:t>
      </w:r>
    </w:p>
    <w:p w:rsidR="005B7D08" w:rsidRPr="0070515F" w:rsidRDefault="005B7D08" w:rsidP="005B7D08">
      <w:pPr>
        <w:numPr>
          <w:ilvl w:val="0"/>
          <w:numId w:val="9"/>
        </w:numPr>
        <w:tabs>
          <w:tab w:val="left" w:pos="900"/>
        </w:tabs>
        <w:spacing w:line="276" w:lineRule="auto"/>
        <w:jc w:val="both"/>
        <w:rPr>
          <w:rFonts w:cs="Arial"/>
          <w:szCs w:val="20"/>
        </w:rPr>
      </w:pPr>
      <w:r w:rsidRPr="0070515F">
        <w:rPr>
          <w:rFonts w:cs="Arial"/>
          <w:snapToGrid w:val="0"/>
          <w:szCs w:val="20"/>
        </w:rPr>
        <w:t xml:space="preserve">Komisija </w:t>
      </w:r>
      <w:r w:rsidRPr="0070515F">
        <w:rPr>
          <w:rFonts w:cs="Arial"/>
          <w:snapToGrid w:val="0"/>
          <w:szCs w:val="20"/>
          <w:u w:val="single"/>
        </w:rPr>
        <w:t>naroča</w:t>
      </w:r>
      <w:r w:rsidRPr="0070515F">
        <w:rPr>
          <w:rFonts w:cs="Arial"/>
          <w:snapToGrid w:val="0"/>
          <w:szCs w:val="20"/>
        </w:rPr>
        <w:t xml:space="preserve"> strokovnjakom obeh strani, da opravijo naslednja vzdrževalna dela za leto 2021</w:t>
      </w:r>
      <w:r w:rsidRPr="0070515F">
        <w:rPr>
          <w:rFonts w:cs="Arial"/>
          <w:szCs w:val="20"/>
        </w:rPr>
        <w:t>:</w:t>
      </w:r>
    </w:p>
    <w:p w:rsidR="005B7D08" w:rsidRPr="0070515F" w:rsidRDefault="005B7D08" w:rsidP="005B7D08">
      <w:pPr>
        <w:numPr>
          <w:ilvl w:val="0"/>
          <w:numId w:val="9"/>
        </w:numPr>
        <w:tabs>
          <w:tab w:val="clear" w:pos="720"/>
        </w:tabs>
        <w:suppressAutoHyphens/>
        <w:spacing w:line="276" w:lineRule="auto"/>
        <w:ind w:left="1134" w:right="141" w:hanging="425"/>
        <w:jc w:val="both"/>
        <w:rPr>
          <w:rFonts w:cs="Arial"/>
        </w:rPr>
      </w:pPr>
      <w:r w:rsidRPr="0070515F">
        <w:rPr>
          <w:rFonts w:cs="Arial"/>
        </w:rPr>
        <w:t>nega obrežne zarasti in košnja:</w:t>
      </w:r>
    </w:p>
    <w:p w:rsidR="005B7D08" w:rsidRPr="0070515F" w:rsidRDefault="005B7D08" w:rsidP="005B7D08">
      <w:pPr>
        <w:spacing w:line="276" w:lineRule="auto"/>
        <w:ind w:left="1134" w:right="141"/>
        <w:jc w:val="both"/>
        <w:rPr>
          <w:rFonts w:cs="Arial"/>
        </w:rPr>
      </w:pPr>
      <w:r w:rsidRPr="0070515F">
        <w:rPr>
          <w:rFonts w:cs="Arial"/>
        </w:rPr>
        <w:t xml:space="preserve">večkratna košnja vzdolžnih obrežnih poti in obrežnih območij, zatiranje sestojev neofitov vzdolž celotnih obrežnih poti, sanacija obrežnih območij </w:t>
      </w:r>
    </w:p>
    <w:p w:rsidR="005B7D08" w:rsidRPr="0070515F" w:rsidRDefault="005B7D08" w:rsidP="005B7D08">
      <w:pPr>
        <w:numPr>
          <w:ilvl w:val="0"/>
          <w:numId w:val="9"/>
        </w:numPr>
        <w:tabs>
          <w:tab w:val="clear" w:pos="720"/>
        </w:tabs>
        <w:suppressAutoHyphens/>
        <w:spacing w:line="276" w:lineRule="auto"/>
        <w:ind w:left="1134" w:right="141" w:hanging="425"/>
        <w:jc w:val="both"/>
        <w:rPr>
          <w:rFonts w:cs="Arial"/>
        </w:rPr>
      </w:pPr>
      <w:r w:rsidRPr="0070515F">
        <w:rPr>
          <w:rFonts w:cs="Arial"/>
        </w:rPr>
        <w:t>nega drevesne zarasti:</w:t>
      </w:r>
    </w:p>
    <w:p w:rsidR="005B7D08" w:rsidRPr="0070515F" w:rsidRDefault="005B7D08" w:rsidP="005B7D08">
      <w:pPr>
        <w:spacing w:line="276" w:lineRule="auto"/>
        <w:ind w:left="1134" w:right="141"/>
        <w:jc w:val="both"/>
        <w:rPr>
          <w:rFonts w:cs="Arial"/>
        </w:rPr>
      </w:pPr>
      <w:r w:rsidRPr="0070515F">
        <w:rPr>
          <w:rFonts w:cs="Arial"/>
        </w:rPr>
        <w:t>od km 118,100 do km 125,200 odstranitev polomljenih dreves kot tudi obrezovanje vzdolžnih in vzdrževalnih poti</w:t>
      </w:r>
    </w:p>
    <w:p w:rsidR="005B7D08" w:rsidRPr="0070515F" w:rsidRDefault="005B7D08" w:rsidP="005B7D08">
      <w:pPr>
        <w:numPr>
          <w:ilvl w:val="0"/>
          <w:numId w:val="9"/>
        </w:numPr>
        <w:tabs>
          <w:tab w:val="clear" w:pos="720"/>
        </w:tabs>
        <w:suppressAutoHyphens/>
        <w:spacing w:line="276" w:lineRule="auto"/>
        <w:ind w:left="1134" w:right="141" w:hanging="425"/>
        <w:jc w:val="both"/>
        <w:rPr>
          <w:rFonts w:cs="Arial"/>
        </w:rPr>
      </w:pPr>
      <w:r w:rsidRPr="0070515F">
        <w:rPr>
          <w:rFonts w:cs="Arial"/>
        </w:rPr>
        <w:t xml:space="preserve">vzdrževanje: </w:t>
      </w:r>
    </w:p>
    <w:p w:rsidR="005B7D08" w:rsidRPr="0070515F" w:rsidRDefault="005B7D08" w:rsidP="005B7D08">
      <w:pPr>
        <w:spacing w:line="276" w:lineRule="auto"/>
        <w:ind w:left="1134" w:right="141"/>
        <w:jc w:val="both"/>
        <w:rPr>
          <w:rFonts w:cs="Arial"/>
        </w:rPr>
      </w:pPr>
      <w:r w:rsidRPr="0070515F">
        <w:rPr>
          <w:rFonts w:cs="Arial"/>
        </w:rPr>
        <w:t>vzdrževanje oziroma sanacijska dela na brežinah od km 121,600 do km 121,900</w:t>
      </w:r>
    </w:p>
    <w:p w:rsidR="005B7D08" w:rsidRPr="0070515F" w:rsidRDefault="005B7D08" w:rsidP="005B7D08">
      <w:pPr>
        <w:suppressAutoHyphens/>
        <w:spacing w:line="276" w:lineRule="auto"/>
        <w:rPr>
          <w:rFonts w:cs="Arial"/>
          <w:snapToGrid w:val="0"/>
          <w:color w:val="FF0000"/>
          <w:szCs w:val="20"/>
        </w:rPr>
      </w:pPr>
    </w:p>
    <w:p w:rsidR="005B7D08" w:rsidRPr="0070515F" w:rsidRDefault="005B7D08" w:rsidP="005B7D08">
      <w:pPr>
        <w:suppressAutoHyphens/>
        <w:spacing w:line="276" w:lineRule="auto"/>
        <w:ind w:left="708" w:hanging="708"/>
        <w:jc w:val="both"/>
        <w:rPr>
          <w:rFonts w:cs="Arial"/>
          <w:snapToGrid w:val="0"/>
          <w:szCs w:val="20"/>
        </w:rPr>
      </w:pPr>
      <w:r w:rsidRPr="0070515F">
        <w:rPr>
          <w:rFonts w:cs="Arial"/>
          <w:snapToGrid w:val="0"/>
          <w:szCs w:val="20"/>
        </w:rPr>
        <w:t xml:space="preserve">Točka »2.1.1.3 </w:t>
      </w:r>
      <w:r w:rsidRPr="0070515F">
        <w:rPr>
          <w:rFonts w:cs="Arial"/>
          <w:szCs w:val="20"/>
        </w:rPr>
        <w:t>Adaptacija protipoplavnih nasipov in obrežnih zidov v območju Gornja Radgona-Lutverci/Radgona (Bad Radkersburg)-Halbenrain</w:t>
      </w:r>
      <w:r w:rsidRPr="0070515F">
        <w:rPr>
          <w:rFonts w:cs="Arial"/>
          <w:snapToGrid w:val="0"/>
          <w:szCs w:val="20"/>
        </w:rPr>
        <w:t>«:</w:t>
      </w:r>
    </w:p>
    <w:p w:rsidR="005B7D08" w:rsidRPr="0070515F" w:rsidRDefault="005B7D08" w:rsidP="005B7D08">
      <w:pPr>
        <w:numPr>
          <w:ilvl w:val="0"/>
          <w:numId w:val="13"/>
        </w:numPr>
        <w:suppressAutoHyphens/>
        <w:spacing w:line="276" w:lineRule="auto"/>
        <w:jc w:val="both"/>
        <w:rPr>
          <w:rFonts w:cs="Arial"/>
          <w:snapToGrid w:val="0"/>
          <w:szCs w:val="20"/>
        </w:rPr>
      </w:pPr>
      <w:r w:rsidRPr="0070515F">
        <w:rPr>
          <w:rFonts w:cs="Arial"/>
          <w:snapToGrid w:val="0"/>
          <w:szCs w:val="20"/>
        </w:rPr>
        <w:t xml:space="preserve">Komisija se seznani s sporočili in </w:t>
      </w:r>
      <w:r w:rsidRPr="0070515F">
        <w:rPr>
          <w:rFonts w:cs="Arial"/>
          <w:snapToGrid w:val="0"/>
          <w:szCs w:val="20"/>
          <w:u w:val="single"/>
        </w:rPr>
        <w:t>naroča</w:t>
      </w:r>
      <w:r w:rsidRPr="0070515F">
        <w:rPr>
          <w:rFonts w:cs="Arial"/>
          <w:snapToGrid w:val="0"/>
          <w:szCs w:val="20"/>
        </w:rPr>
        <w:t xml:space="preserve"> pristojnim lokalnim strokovnjakom obeh strani, da uskladijo izvedbo ukrepov.</w:t>
      </w:r>
    </w:p>
    <w:p w:rsidR="005B7D08" w:rsidRPr="0070515F" w:rsidRDefault="005B7D08" w:rsidP="005B7D08">
      <w:pPr>
        <w:tabs>
          <w:tab w:val="left" w:pos="3456"/>
          <w:tab w:val="left" w:pos="9360"/>
        </w:tabs>
        <w:suppressAutoHyphens/>
        <w:spacing w:line="276" w:lineRule="auto"/>
        <w:jc w:val="both"/>
        <w:rPr>
          <w:rFonts w:cs="Arial"/>
          <w:snapToGrid w:val="0"/>
          <w:color w:val="FF0000"/>
          <w:szCs w:val="20"/>
        </w:rPr>
      </w:pPr>
    </w:p>
    <w:p w:rsidR="005B7D08" w:rsidRPr="0070515F" w:rsidRDefault="005B7D08" w:rsidP="005B7D08">
      <w:pPr>
        <w:tabs>
          <w:tab w:val="left" w:pos="3456"/>
          <w:tab w:val="left" w:pos="9360"/>
        </w:tabs>
        <w:suppressAutoHyphens/>
        <w:spacing w:line="276" w:lineRule="auto"/>
        <w:jc w:val="both"/>
        <w:rPr>
          <w:rFonts w:cs="Arial"/>
          <w:snapToGrid w:val="0"/>
          <w:szCs w:val="20"/>
        </w:rPr>
      </w:pPr>
      <w:r w:rsidRPr="0070515F">
        <w:rPr>
          <w:rFonts w:cs="Arial"/>
          <w:snapToGrid w:val="0"/>
          <w:szCs w:val="20"/>
        </w:rPr>
        <w:t xml:space="preserve">Točka </w:t>
      </w:r>
      <w:r w:rsidR="00BF7687" w:rsidRPr="0070515F">
        <w:rPr>
          <w:rFonts w:cs="Arial"/>
          <w:snapToGrid w:val="0"/>
          <w:szCs w:val="20"/>
        </w:rPr>
        <w:t>»</w:t>
      </w:r>
      <w:r w:rsidRPr="0070515F">
        <w:rPr>
          <w:rFonts w:cs="Arial"/>
          <w:snapToGrid w:val="0"/>
          <w:szCs w:val="20"/>
        </w:rPr>
        <w:t>2.1.1.7 Kolesarski most čez Muro v Šentilju-Murfeld«:</w:t>
      </w:r>
    </w:p>
    <w:p w:rsidR="005B7D08" w:rsidRPr="0070515F" w:rsidRDefault="005B7D08" w:rsidP="005B7D08">
      <w:pPr>
        <w:pStyle w:val="Odstavekseznama"/>
        <w:numPr>
          <w:ilvl w:val="0"/>
          <w:numId w:val="9"/>
        </w:numPr>
        <w:tabs>
          <w:tab w:val="left" w:pos="3456"/>
          <w:tab w:val="left" w:pos="9360"/>
        </w:tabs>
        <w:suppressAutoHyphens/>
        <w:spacing w:after="160" w:line="276" w:lineRule="auto"/>
        <w:jc w:val="both"/>
        <w:rPr>
          <w:snapToGrid w:val="0"/>
          <w:szCs w:val="20"/>
          <w:u w:val="single"/>
        </w:rPr>
      </w:pPr>
      <w:r w:rsidRPr="0070515F">
        <w:rPr>
          <w:snapToGrid w:val="0"/>
          <w:szCs w:val="20"/>
        </w:rPr>
        <w:t xml:space="preserve">Komisija se seznani s sporočilom in </w:t>
      </w:r>
      <w:r w:rsidRPr="0070515F">
        <w:rPr>
          <w:snapToGrid w:val="0"/>
          <w:szCs w:val="20"/>
          <w:u w:val="single"/>
        </w:rPr>
        <w:t>naroča</w:t>
      </w:r>
      <w:r w:rsidRPr="0070515F">
        <w:rPr>
          <w:snapToGrid w:val="0"/>
          <w:szCs w:val="20"/>
        </w:rPr>
        <w:t xml:space="preserve"> strokovnjakom obeh strani, da se uskladijo za odobritev projekta.</w:t>
      </w:r>
    </w:p>
    <w:p w:rsidR="005B7D08" w:rsidRPr="0070515F" w:rsidRDefault="005B7D08" w:rsidP="005B7D08">
      <w:pPr>
        <w:pStyle w:val="Odstavekseznama"/>
        <w:tabs>
          <w:tab w:val="left" w:pos="3456"/>
          <w:tab w:val="left" w:pos="9360"/>
        </w:tabs>
        <w:suppressAutoHyphens/>
        <w:spacing w:line="276" w:lineRule="auto"/>
        <w:jc w:val="both"/>
        <w:rPr>
          <w:snapToGrid w:val="0"/>
          <w:szCs w:val="20"/>
          <w:u w:val="single"/>
        </w:rPr>
      </w:pPr>
    </w:p>
    <w:p w:rsidR="005B7D08" w:rsidRPr="0070515F" w:rsidRDefault="005B7D08" w:rsidP="005B7D08">
      <w:pPr>
        <w:tabs>
          <w:tab w:val="left" w:pos="3456"/>
          <w:tab w:val="left" w:pos="9360"/>
        </w:tabs>
        <w:suppressAutoHyphens/>
        <w:spacing w:line="276" w:lineRule="auto"/>
        <w:jc w:val="both"/>
        <w:rPr>
          <w:rFonts w:cs="Arial"/>
          <w:snapToGrid w:val="0"/>
          <w:szCs w:val="20"/>
        </w:rPr>
      </w:pPr>
      <w:r w:rsidRPr="0070515F">
        <w:rPr>
          <w:rFonts w:cs="Arial"/>
          <w:snapToGrid w:val="0"/>
          <w:szCs w:val="20"/>
        </w:rPr>
        <w:t>Točka »2.1.2.1 Kučnica in vzdrževalna dela«:</w:t>
      </w:r>
    </w:p>
    <w:p w:rsidR="005B7D08" w:rsidRPr="0070515F" w:rsidRDefault="005B7D08" w:rsidP="005B7D08">
      <w:pPr>
        <w:numPr>
          <w:ilvl w:val="0"/>
          <w:numId w:val="10"/>
        </w:numPr>
        <w:tabs>
          <w:tab w:val="left" w:pos="432"/>
          <w:tab w:val="left" w:pos="3456"/>
          <w:tab w:val="left" w:pos="9360"/>
        </w:tabs>
        <w:suppressAutoHyphens/>
        <w:spacing w:line="276" w:lineRule="auto"/>
        <w:jc w:val="both"/>
        <w:rPr>
          <w:rFonts w:cs="Arial"/>
          <w:snapToGrid w:val="0"/>
          <w:szCs w:val="20"/>
        </w:rPr>
      </w:pPr>
      <w:r w:rsidRPr="0070515F">
        <w:rPr>
          <w:rFonts w:cs="Arial"/>
          <w:snapToGrid w:val="0"/>
          <w:szCs w:val="20"/>
        </w:rPr>
        <w:t xml:space="preserve">Komisija </w:t>
      </w:r>
      <w:r w:rsidRPr="0070515F">
        <w:rPr>
          <w:rFonts w:cs="Arial"/>
          <w:snapToGrid w:val="0"/>
          <w:szCs w:val="20"/>
          <w:u w:val="single"/>
        </w:rPr>
        <w:t>naroča</w:t>
      </w:r>
      <w:r w:rsidRPr="0070515F">
        <w:rPr>
          <w:rFonts w:cs="Arial"/>
          <w:snapToGrid w:val="0"/>
          <w:szCs w:val="20"/>
        </w:rPr>
        <w:t xml:space="preserve"> strokovnjakom obeh strani, da opravijo naslednja vzdrževalna dela za leto 2021: </w:t>
      </w:r>
    </w:p>
    <w:p w:rsidR="005B7D08" w:rsidRPr="0070515F" w:rsidRDefault="005B7D08" w:rsidP="00D50AFA">
      <w:pPr>
        <w:numPr>
          <w:ilvl w:val="0"/>
          <w:numId w:val="18"/>
        </w:numPr>
        <w:tabs>
          <w:tab w:val="clear" w:pos="720"/>
          <w:tab w:val="num" w:pos="1418"/>
        </w:tabs>
        <w:suppressAutoHyphens/>
        <w:spacing w:line="240" w:lineRule="auto"/>
        <w:ind w:left="1418" w:right="141" w:hanging="567"/>
        <w:jc w:val="both"/>
        <w:rPr>
          <w:rFonts w:cs="Arial"/>
        </w:rPr>
      </w:pPr>
      <w:r w:rsidRPr="0070515F">
        <w:rPr>
          <w:rFonts w:cs="Arial"/>
        </w:rPr>
        <w:t>Dvakratna košnja desne brežine od km 1,025 do km 22,121. S tem ukrepom se izboljša celotni visokovodni odtok in omogoči rast novih drevnin.</w:t>
      </w:r>
    </w:p>
    <w:p w:rsidR="005B7D08" w:rsidRPr="0070515F" w:rsidRDefault="005B7D08" w:rsidP="00D50AFA">
      <w:pPr>
        <w:numPr>
          <w:ilvl w:val="0"/>
          <w:numId w:val="18"/>
        </w:numPr>
        <w:tabs>
          <w:tab w:val="clear" w:pos="720"/>
          <w:tab w:val="num" w:pos="1418"/>
        </w:tabs>
        <w:suppressAutoHyphens/>
        <w:spacing w:line="240" w:lineRule="auto"/>
        <w:ind w:left="1418" w:right="141" w:hanging="567"/>
        <w:jc w:val="both"/>
        <w:rPr>
          <w:rFonts w:cs="Arial"/>
        </w:rPr>
      </w:pPr>
      <w:r w:rsidRPr="0070515F">
        <w:rPr>
          <w:rFonts w:cs="Arial"/>
        </w:rPr>
        <w:t>Nega drevnin obstoječe obrežne zarasti v območju javnega vodnega dobra vzdolž Kučnice od km 1,025 do km 22,121.</w:t>
      </w:r>
    </w:p>
    <w:p w:rsidR="005B7D08" w:rsidRPr="0070515F" w:rsidRDefault="005B7D08" w:rsidP="00D50AFA">
      <w:pPr>
        <w:numPr>
          <w:ilvl w:val="0"/>
          <w:numId w:val="18"/>
        </w:numPr>
        <w:tabs>
          <w:tab w:val="clear" w:pos="720"/>
          <w:tab w:val="num" w:pos="1418"/>
        </w:tabs>
        <w:suppressAutoHyphens/>
        <w:spacing w:line="240" w:lineRule="auto"/>
        <w:ind w:left="1418" w:right="141" w:hanging="567"/>
        <w:jc w:val="both"/>
        <w:rPr>
          <w:rFonts w:cs="Arial"/>
        </w:rPr>
      </w:pPr>
      <w:r w:rsidRPr="0070515F">
        <w:rPr>
          <w:rFonts w:cs="Arial"/>
        </w:rPr>
        <w:t>Utrditev oziroma popravilo vzdolžne poti na javnem vodnem dobru z gramozom na dolžini okrog pribl. 8 km.</w:t>
      </w:r>
    </w:p>
    <w:p w:rsidR="005B7D08" w:rsidRPr="0070515F" w:rsidRDefault="005B7D08" w:rsidP="00D50AFA">
      <w:pPr>
        <w:numPr>
          <w:ilvl w:val="0"/>
          <w:numId w:val="18"/>
        </w:numPr>
        <w:tabs>
          <w:tab w:val="clear" w:pos="720"/>
          <w:tab w:val="num" w:pos="1418"/>
        </w:tabs>
        <w:suppressAutoHyphens/>
        <w:spacing w:line="240" w:lineRule="auto"/>
        <w:ind w:left="1418" w:right="141" w:hanging="567"/>
        <w:jc w:val="both"/>
        <w:rPr>
          <w:rFonts w:cs="Arial"/>
        </w:rPr>
      </w:pPr>
      <w:r w:rsidRPr="0070515F">
        <w:rPr>
          <w:rFonts w:cs="Arial"/>
        </w:rPr>
        <w:t>Vzdrževanje oziroma sanacija brežine v območju od km 4,000 do km 6,000.</w:t>
      </w:r>
    </w:p>
    <w:p w:rsidR="005B7D08" w:rsidRPr="0070515F" w:rsidRDefault="005B7D08" w:rsidP="005B7D08">
      <w:pPr>
        <w:tabs>
          <w:tab w:val="left" w:pos="432"/>
          <w:tab w:val="left" w:pos="3456"/>
          <w:tab w:val="left" w:pos="9360"/>
        </w:tabs>
        <w:suppressAutoHyphens/>
        <w:spacing w:line="276" w:lineRule="auto"/>
        <w:ind w:left="720"/>
        <w:jc w:val="both"/>
        <w:rPr>
          <w:rFonts w:cs="Arial"/>
          <w:snapToGrid w:val="0"/>
          <w:szCs w:val="20"/>
        </w:rPr>
      </w:pPr>
    </w:p>
    <w:p w:rsidR="005B7D08" w:rsidRPr="0070515F" w:rsidRDefault="005B7D08" w:rsidP="005B7D08">
      <w:pPr>
        <w:tabs>
          <w:tab w:val="left" w:pos="432"/>
          <w:tab w:val="left" w:pos="3456"/>
          <w:tab w:val="left" w:pos="9360"/>
        </w:tabs>
        <w:suppressAutoHyphens/>
        <w:spacing w:line="276" w:lineRule="auto"/>
        <w:jc w:val="both"/>
        <w:rPr>
          <w:rFonts w:cs="Arial"/>
          <w:snapToGrid w:val="0"/>
          <w:szCs w:val="20"/>
        </w:rPr>
      </w:pPr>
      <w:r w:rsidRPr="0070515F">
        <w:rPr>
          <w:rFonts w:cs="Arial"/>
          <w:snapToGrid w:val="0"/>
          <w:szCs w:val="20"/>
        </w:rPr>
        <w:t>Točka »2.1.2.2 Vodnogospodarski razvoj Kučnice«:</w:t>
      </w:r>
    </w:p>
    <w:p w:rsidR="005B7D08" w:rsidRPr="0070515F" w:rsidRDefault="005B7D08" w:rsidP="005B7D08">
      <w:pPr>
        <w:numPr>
          <w:ilvl w:val="0"/>
          <w:numId w:val="16"/>
        </w:numPr>
        <w:spacing w:line="276" w:lineRule="auto"/>
        <w:ind w:right="141"/>
        <w:jc w:val="both"/>
        <w:rPr>
          <w:rFonts w:cs="Arial"/>
          <w:snapToGrid w:val="0"/>
          <w:szCs w:val="20"/>
        </w:rPr>
      </w:pPr>
      <w:r w:rsidRPr="0070515F">
        <w:rPr>
          <w:rFonts w:cs="Arial"/>
          <w:snapToGrid w:val="0"/>
          <w:szCs w:val="20"/>
        </w:rPr>
        <w:t xml:space="preserve">Komisija se seznani s sporočilom in </w:t>
      </w:r>
      <w:r w:rsidRPr="0070515F">
        <w:rPr>
          <w:rFonts w:cs="Arial"/>
          <w:snapToGrid w:val="0"/>
          <w:szCs w:val="20"/>
          <w:u w:val="single"/>
        </w:rPr>
        <w:t>naroča</w:t>
      </w:r>
      <w:r w:rsidRPr="0070515F">
        <w:rPr>
          <w:rFonts w:cs="Arial"/>
          <w:snapToGrid w:val="0"/>
          <w:szCs w:val="20"/>
        </w:rPr>
        <w:t xml:space="preserve"> strokovnjakom obeh strani, da še naprej iščejo nadaljnje možnosti za realizacijo usklajenega izvedbenega projekta na Kučnici.</w:t>
      </w:r>
    </w:p>
    <w:p w:rsidR="005B7D08" w:rsidRPr="0070515F" w:rsidRDefault="005B7D08" w:rsidP="005B7D08">
      <w:pPr>
        <w:tabs>
          <w:tab w:val="left" w:pos="432"/>
          <w:tab w:val="left" w:pos="3456"/>
          <w:tab w:val="left" w:pos="9360"/>
        </w:tabs>
        <w:suppressAutoHyphens/>
        <w:spacing w:line="276" w:lineRule="auto"/>
        <w:jc w:val="both"/>
        <w:rPr>
          <w:rFonts w:cs="Arial"/>
          <w:snapToGrid w:val="0"/>
          <w:color w:val="FF0000"/>
          <w:szCs w:val="20"/>
        </w:rPr>
      </w:pPr>
    </w:p>
    <w:p w:rsidR="005B7D08" w:rsidRPr="0070515F" w:rsidRDefault="005B7D08" w:rsidP="005B7D08">
      <w:pPr>
        <w:tabs>
          <w:tab w:val="left" w:pos="432"/>
          <w:tab w:val="left" w:pos="3456"/>
          <w:tab w:val="left" w:pos="9360"/>
        </w:tabs>
        <w:suppressAutoHyphens/>
        <w:spacing w:line="276" w:lineRule="auto"/>
        <w:jc w:val="both"/>
        <w:rPr>
          <w:rFonts w:cs="Arial"/>
          <w:snapToGrid w:val="0"/>
          <w:szCs w:val="20"/>
        </w:rPr>
      </w:pPr>
      <w:r w:rsidRPr="0070515F">
        <w:rPr>
          <w:rFonts w:cs="Arial"/>
          <w:snapToGrid w:val="0"/>
          <w:szCs w:val="20"/>
        </w:rPr>
        <w:t>Točka »2.1.4 Programi, sofinancirani s strani EU«:</w:t>
      </w:r>
    </w:p>
    <w:p w:rsidR="005B7D08" w:rsidRPr="0070515F" w:rsidRDefault="005B7D08" w:rsidP="005B7D08">
      <w:pPr>
        <w:pStyle w:val="Odstavekseznama"/>
        <w:numPr>
          <w:ilvl w:val="0"/>
          <w:numId w:val="16"/>
        </w:numPr>
        <w:spacing w:after="160" w:line="276" w:lineRule="auto"/>
        <w:ind w:right="141"/>
        <w:jc w:val="both"/>
      </w:pPr>
      <w:r w:rsidRPr="0070515F">
        <w:rPr>
          <w:snapToGrid w:val="0"/>
          <w:szCs w:val="20"/>
        </w:rPr>
        <w:t xml:space="preserve">Komisija se seznani s poročili o projektih, sofinanciranih s strani EU. </w:t>
      </w:r>
    </w:p>
    <w:p w:rsidR="005B7D08" w:rsidRPr="0070515F" w:rsidRDefault="005B7D08" w:rsidP="005B7D08">
      <w:pPr>
        <w:tabs>
          <w:tab w:val="left" w:pos="862"/>
        </w:tabs>
        <w:suppressAutoHyphens/>
        <w:spacing w:line="276" w:lineRule="auto"/>
        <w:ind w:left="860" w:hanging="860"/>
        <w:rPr>
          <w:rFonts w:cs="Arial"/>
          <w:b/>
          <w:snapToGrid w:val="0"/>
          <w:szCs w:val="20"/>
        </w:rPr>
      </w:pPr>
      <w:r w:rsidRPr="0070515F">
        <w:rPr>
          <w:rFonts w:cs="Arial"/>
          <w:b/>
          <w:snapToGrid w:val="0"/>
          <w:szCs w:val="20"/>
        </w:rPr>
        <w:lastRenderedPageBreak/>
        <w:t xml:space="preserve">3. </w:t>
      </w:r>
      <w:r w:rsidRPr="0070515F">
        <w:rPr>
          <w:rFonts w:cs="Arial"/>
          <w:b/>
          <w:snapToGrid w:val="0"/>
          <w:szCs w:val="20"/>
        </w:rPr>
        <w:tab/>
        <w:t>Strateške naloge</w:t>
      </w:r>
    </w:p>
    <w:p w:rsidR="005B7D08" w:rsidRPr="0070515F" w:rsidRDefault="005B7D08" w:rsidP="005B7D08">
      <w:pPr>
        <w:tabs>
          <w:tab w:val="left" w:pos="862"/>
        </w:tabs>
        <w:suppressAutoHyphens/>
        <w:spacing w:line="276" w:lineRule="auto"/>
        <w:ind w:left="860" w:hanging="860"/>
        <w:rPr>
          <w:rFonts w:cs="Arial"/>
          <w:b/>
          <w:snapToGrid w:val="0"/>
          <w:szCs w:val="20"/>
        </w:rPr>
      </w:pPr>
    </w:p>
    <w:p w:rsidR="005B7D08" w:rsidRPr="0070515F" w:rsidRDefault="005B7D08" w:rsidP="005B7D08">
      <w:pPr>
        <w:tabs>
          <w:tab w:val="left" w:pos="862"/>
        </w:tabs>
        <w:suppressAutoHyphens/>
        <w:spacing w:line="276" w:lineRule="auto"/>
        <w:ind w:left="860" w:hanging="860"/>
        <w:rPr>
          <w:rFonts w:cs="Arial"/>
          <w:b/>
          <w:snapToGrid w:val="0"/>
          <w:szCs w:val="20"/>
        </w:rPr>
      </w:pPr>
    </w:p>
    <w:p w:rsidR="005B7D08" w:rsidRPr="0070515F" w:rsidRDefault="005B7D08" w:rsidP="005B7D08">
      <w:pPr>
        <w:tabs>
          <w:tab w:val="left" w:pos="862"/>
        </w:tabs>
        <w:suppressAutoHyphens/>
        <w:spacing w:line="276" w:lineRule="auto"/>
        <w:ind w:left="860" w:hanging="860"/>
        <w:rPr>
          <w:rFonts w:cs="Arial"/>
          <w:b/>
          <w:snapToGrid w:val="0"/>
          <w:szCs w:val="20"/>
        </w:rPr>
      </w:pPr>
      <w:r w:rsidRPr="0070515F">
        <w:rPr>
          <w:rFonts w:cs="Arial"/>
          <w:b/>
          <w:snapToGrid w:val="0"/>
          <w:szCs w:val="20"/>
        </w:rPr>
        <w:t>3.1</w:t>
      </w:r>
      <w:r w:rsidRPr="0070515F">
        <w:rPr>
          <w:rFonts w:cs="Arial"/>
          <w:b/>
          <w:snapToGrid w:val="0"/>
          <w:szCs w:val="20"/>
        </w:rPr>
        <w:tab/>
        <w:t xml:space="preserve">Konvencija o varstvu reke Donave </w:t>
      </w:r>
    </w:p>
    <w:p w:rsidR="005B7D08" w:rsidRPr="0070515F" w:rsidRDefault="005B7D08" w:rsidP="005B7D08">
      <w:pPr>
        <w:tabs>
          <w:tab w:val="left" w:pos="862"/>
        </w:tabs>
        <w:suppressAutoHyphens/>
        <w:spacing w:line="276" w:lineRule="auto"/>
        <w:ind w:left="860" w:hanging="860"/>
        <w:rPr>
          <w:rFonts w:cs="Arial"/>
          <w:b/>
          <w:snapToGrid w:val="0"/>
          <w:szCs w:val="20"/>
        </w:rPr>
      </w:pPr>
      <w:r w:rsidRPr="0070515F">
        <w:rPr>
          <w:rFonts w:cs="Arial"/>
          <w:snapToGrid w:val="0"/>
          <w:szCs w:val="20"/>
        </w:rPr>
        <w:tab/>
        <w:t>(2019: 3.1)</w:t>
      </w:r>
    </w:p>
    <w:p w:rsidR="005B7D08" w:rsidRPr="0070515F" w:rsidRDefault="005B7D08" w:rsidP="005B7D08">
      <w:pPr>
        <w:tabs>
          <w:tab w:val="left" w:pos="432"/>
          <w:tab w:val="left" w:pos="864"/>
          <w:tab w:val="left" w:pos="3456"/>
          <w:tab w:val="left" w:pos="9360"/>
        </w:tabs>
        <w:suppressAutoHyphens/>
        <w:spacing w:line="276" w:lineRule="auto"/>
        <w:jc w:val="both"/>
        <w:rPr>
          <w:rFonts w:cs="Arial"/>
          <w:strike/>
          <w:snapToGrid w:val="0"/>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r w:rsidRPr="0070515F">
        <w:rPr>
          <w:rFonts w:cs="Arial"/>
          <w:snapToGrid w:val="0"/>
          <w:szCs w:val="20"/>
        </w:rPr>
        <w:t xml:space="preserve">Komisija pozdravlja in podpira sodelovanje strokovnjakov obeh strani v organih Mednarodne komisije za varstvo reke Donave (ICPDR), posebno pri izvajanju vodne direktive EU, poplavne direktive EU in Strategije EU za Podonavje. </w:t>
      </w: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r w:rsidRPr="0070515F">
        <w:rPr>
          <w:rFonts w:cs="Arial"/>
          <w:snapToGrid w:val="0"/>
          <w:szCs w:val="20"/>
        </w:rPr>
        <w:t>Posebna pozornost bo namenjena pripravi naslednjega načrta upravljanja in predlogom za zaščito jesetrovk.</w:t>
      </w: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tabs>
          <w:tab w:val="left" w:pos="862"/>
        </w:tabs>
        <w:suppressAutoHyphens/>
        <w:spacing w:line="276" w:lineRule="auto"/>
        <w:rPr>
          <w:rFonts w:cs="Arial"/>
          <w:b/>
          <w:snapToGrid w:val="0"/>
          <w:szCs w:val="20"/>
        </w:rPr>
      </w:pPr>
      <w:r w:rsidRPr="0070515F">
        <w:rPr>
          <w:rFonts w:cs="Arial"/>
          <w:b/>
          <w:snapToGrid w:val="0"/>
          <w:szCs w:val="20"/>
        </w:rPr>
        <w:t>3.2</w:t>
      </w:r>
      <w:r w:rsidRPr="0070515F">
        <w:rPr>
          <w:rFonts w:cs="Arial"/>
          <w:b/>
          <w:snapToGrid w:val="0"/>
          <w:szCs w:val="20"/>
        </w:rPr>
        <w:tab/>
        <w:t xml:space="preserve">Bilateralno sodelovanje za izvajanje vodne direktive EU </w:t>
      </w:r>
    </w:p>
    <w:p w:rsidR="005B7D08" w:rsidRPr="0070515F" w:rsidRDefault="005B7D08" w:rsidP="005B7D08">
      <w:pPr>
        <w:tabs>
          <w:tab w:val="left" w:pos="862"/>
        </w:tabs>
        <w:suppressAutoHyphens/>
        <w:spacing w:line="276" w:lineRule="auto"/>
        <w:rPr>
          <w:rFonts w:cs="Arial"/>
          <w:b/>
          <w:snapToGrid w:val="0"/>
          <w:szCs w:val="20"/>
        </w:rPr>
      </w:pPr>
      <w:r w:rsidRPr="0070515F">
        <w:rPr>
          <w:rFonts w:cs="Arial"/>
          <w:snapToGrid w:val="0"/>
          <w:szCs w:val="20"/>
        </w:rPr>
        <w:tab/>
        <w:t>(2019: 3.2)</w:t>
      </w: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r w:rsidRPr="0070515F">
        <w:rPr>
          <w:rFonts w:cs="Arial"/>
          <w:snapToGrid w:val="0"/>
          <w:szCs w:val="20"/>
        </w:rPr>
        <w:t>Slovenska stran poroča, da potekajo aktivnosti za pripravo načrtov upravljanja voda za naslednje načrtovalsko obdobje 2021–2027.</w:t>
      </w: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pStyle w:val="Default"/>
        <w:jc w:val="both"/>
        <w:rPr>
          <w:snapToGrid w:val="0"/>
          <w:sz w:val="20"/>
          <w:szCs w:val="20"/>
        </w:rPr>
      </w:pPr>
      <w:r w:rsidRPr="0070515F">
        <w:rPr>
          <w:snapToGrid w:val="0"/>
          <w:sz w:val="20"/>
          <w:szCs w:val="20"/>
        </w:rPr>
        <w:t>V mesecu avgustu 2020 je bil objavljen dokument »Pomembne zadeve upravljanja voda na vodnih območjih Donave in Jadranskega morja«. Prav tako avgusta 2020 je bil objavljen tudi dokument »Predhodni program ukrepov za 12 posameznih snovi, ki so s predpisom, ki ureja stanje površinskih voda, uvrščene na seznam kemijskih parametrov«.</w:t>
      </w:r>
    </w:p>
    <w:p w:rsidR="005B7D08" w:rsidRPr="0070515F" w:rsidRDefault="005B7D08" w:rsidP="005B7D08">
      <w:pPr>
        <w:pStyle w:val="Default"/>
        <w:jc w:val="both"/>
        <w:rPr>
          <w:snapToGrid w:val="0"/>
          <w:sz w:val="20"/>
          <w:szCs w:val="20"/>
        </w:rPr>
      </w:pPr>
    </w:p>
    <w:p w:rsidR="005B7D08" w:rsidRPr="0070515F" w:rsidRDefault="005B7D08" w:rsidP="005B7D08">
      <w:pPr>
        <w:pStyle w:val="Default"/>
        <w:jc w:val="both"/>
        <w:rPr>
          <w:snapToGrid w:val="0"/>
          <w:sz w:val="20"/>
          <w:szCs w:val="20"/>
        </w:rPr>
      </w:pPr>
      <w:r w:rsidRPr="0070515F">
        <w:rPr>
          <w:snapToGrid w:val="0"/>
          <w:sz w:val="20"/>
          <w:szCs w:val="20"/>
        </w:rPr>
        <w:t xml:space="preserve">Dokumenti za pripravo Načrtov upravljanja voda so objavljeni na spletni strani </w:t>
      </w:r>
      <w:hyperlink r:id="rId9" w:history="1">
        <w:r w:rsidRPr="0070515F">
          <w:rPr>
            <w:rStyle w:val="Hiperpovezava"/>
            <w:snapToGrid w:val="0"/>
            <w:sz w:val="20"/>
            <w:szCs w:val="20"/>
          </w:rPr>
          <w:t>https://www.gov.si/teme/nacrt-upravljanja-voda-na-vodnih-obmocjih/</w:t>
        </w:r>
      </w:hyperlink>
    </w:p>
    <w:p w:rsidR="005B7D08" w:rsidRPr="0070515F" w:rsidRDefault="005B7D08" w:rsidP="005B7D08">
      <w:pPr>
        <w:pStyle w:val="Default"/>
        <w:jc w:val="both"/>
        <w:rPr>
          <w:snapToGrid w:val="0"/>
          <w:sz w:val="20"/>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r w:rsidRPr="0070515F">
        <w:rPr>
          <w:rFonts w:cs="Arial"/>
          <w:snapToGrid w:val="0"/>
          <w:szCs w:val="20"/>
        </w:rPr>
        <w:t xml:space="preserve">Avstrijska stran poroča, da je v teku izvajanje ukrepov avstrijskega nacionalnega načrta upravljanja voda in proces načrtovanja tretjega nacionalnega načrta upravljanja voda. </w:t>
      </w: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r w:rsidRPr="0070515F">
        <w:rPr>
          <w:rFonts w:cs="Arial"/>
          <w:snapToGrid w:val="0"/>
          <w:szCs w:val="20"/>
        </w:rPr>
        <w:t xml:space="preserve">Komisija ugotavlja, da bi bilo primerno uskladiti lokacije in kilometrino obmejnih voda. </w:t>
      </w:r>
      <w:r w:rsidRPr="0070515F">
        <w:rPr>
          <w:rFonts w:cs="Arial"/>
          <w:snapToGrid w:val="0"/>
          <w:szCs w:val="20"/>
          <w:u w:val="single"/>
        </w:rPr>
        <w:t xml:space="preserve">Naroča </w:t>
      </w:r>
      <w:r w:rsidRPr="0070515F">
        <w:rPr>
          <w:rFonts w:cs="Arial"/>
          <w:snapToGrid w:val="0"/>
          <w:szCs w:val="20"/>
        </w:rPr>
        <w:t>strokovnjakom obeh strani:</w:t>
      </w:r>
    </w:p>
    <w:p w:rsidR="005B7D08" w:rsidRPr="0070515F" w:rsidRDefault="005B7D08" w:rsidP="005B7D08">
      <w:pPr>
        <w:pStyle w:val="Odstavekseznama"/>
        <w:numPr>
          <w:ilvl w:val="1"/>
          <w:numId w:val="13"/>
        </w:numPr>
        <w:tabs>
          <w:tab w:val="left" w:pos="432"/>
          <w:tab w:val="left" w:pos="864"/>
          <w:tab w:val="left" w:pos="3456"/>
          <w:tab w:val="left" w:pos="9360"/>
        </w:tabs>
        <w:suppressAutoHyphens/>
        <w:spacing w:after="160" w:line="276" w:lineRule="auto"/>
        <w:jc w:val="both"/>
        <w:rPr>
          <w:snapToGrid w:val="0"/>
          <w:szCs w:val="20"/>
        </w:rPr>
      </w:pPr>
      <w:r w:rsidRPr="0070515F">
        <w:rPr>
          <w:snapToGrid w:val="0"/>
          <w:szCs w:val="20"/>
        </w:rPr>
        <w:t xml:space="preserve">dr. Christian MAIER, </w:t>
      </w:r>
      <w:hyperlink r:id="rId10" w:history="1">
        <w:r w:rsidRPr="0070515F">
          <w:rPr>
            <w:rStyle w:val="Hiperpovezava"/>
            <w:snapToGrid w:val="0"/>
            <w:szCs w:val="20"/>
          </w:rPr>
          <w:t>christian.maier@bgld.gv.at</w:t>
        </w:r>
      </w:hyperlink>
      <w:r w:rsidRPr="0070515F">
        <w:rPr>
          <w:snapToGrid w:val="0"/>
          <w:szCs w:val="20"/>
        </w:rPr>
        <w:t>, Urad Gradiščanske deželne vlade</w:t>
      </w:r>
    </w:p>
    <w:p w:rsidR="005B7D08" w:rsidRPr="0070515F" w:rsidRDefault="005B7D08" w:rsidP="005B7D08">
      <w:pPr>
        <w:pStyle w:val="Odstavekseznama"/>
        <w:numPr>
          <w:ilvl w:val="1"/>
          <w:numId w:val="13"/>
        </w:numPr>
        <w:tabs>
          <w:tab w:val="left" w:pos="432"/>
          <w:tab w:val="left" w:pos="864"/>
          <w:tab w:val="left" w:pos="3456"/>
          <w:tab w:val="left" w:pos="9360"/>
        </w:tabs>
        <w:suppressAutoHyphens/>
        <w:spacing w:after="160" w:line="276" w:lineRule="auto"/>
        <w:jc w:val="both"/>
        <w:rPr>
          <w:rStyle w:val="Hiperpovezava"/>
          <w:snapToGrid w:val="0"/>
          <w:szCs w:val="20"/>
        </w:rPr>
      </w:pPr>
      <w:r w:rsidRPr="0070515F">
        <w:rPr>
          <w:snapToGrid w:val="0"/>
          <w:szCs w:val="20"/>
        </w:rPr>
        <w:t xml:space="preserve">Wolfgang NEUKAM, </w:t>
      </w:r>
      <w:hyperlink r:id="rId11" w:history="1">
        <w:r w:rsidRPr="0070515F">
          <w:rPr>
            <w:rStyle w:val="Hiperpovezava"/>
            <w:snapToGrid w:val="0"/>
            <w:szCs w:val="20"/>
          </w:rPr>
          <w:t>wolfgang.neukam@stmk.gv.at</w:t>
        </w:r>
      </w:hyperlink>
      <w:r w:rsidRPr="0070515F">
        <w:rPr>
          <w:rStyle w:val="Hiperpovezava"/>
          <w:snapToGrid w:val="0"/>
          <w:szCs w:val="20"/>
        </w:rPr>
        <w:t>, Urad Štajerske deželne vlade</w:t>
      </w:r>
    </w:p>
    <w:p w:rsidR="005B7D08" w:rsidRPr="0070515F" w:rsidRDefault="005B7D08" w:rsidP="005B7D08">
      <w:pPr>
        <w:pStyle w:val="Odstavekseznama"/>
        <w:numPr>
          <w:ilvl w:val="1"/>
          <w:numId w:val="13"/>
        </w:numPr>
        <w:tabs>
          <w:tab w:val="left" w:pos="432"/>
          <w:tab w:val="left" w:pos="864"/>
          <w:tab w:val="left" w:pos="3456"/>
          <w:tab w:val="left" w:pos="9360"/>
        </w:tabs>
        <w:suppressAutoHyphens/>
        <w:spacing w:after="160" w:line="276" w:lineRule="auto"/>
        <w:jc w:val="both"/>
        <w:rPr>
          <w:rStyle w:val="Hiperpovezava"/>
          <w:snapToGrid w:val="0"/>
          <w:szCs w:val="20"/>
        </w:rPr>
      </w:pPr>
      <w:r w:rsidRPr="0070515F">
        <w:rPr>
          <w:rStyle w:val="Hiperpovezava"/>
          <w:snapToGrid w:val="0"/>
          <w:szCs w:val="20"/>
        </w:rPr>
        <w:t xml:space="preserve">dr. Dunja Zupan-Vrenko, </w:t>
      </w:r>
      <w:hyperlink r:id="rId12" w:history="1">
        <w:r w:rsidRPr="0070515F">
          <w:rPr>
            <w:rStyle w:val="Hiperpovezava"/>
            <w:snapToGrid w:val="0"/>
            <w:szCs w:val="20"/>
          </w:rPr>
          <w:t>dunja.zupan-vrenko@gov.si</w:t>
        </w:r>
      </w:hyperlink>
      <w:r w:rsidRPr="0070515F">
        <w:rPr>
          <w:rStyle w:val="Hiperpovezava"/>
          <w:snapToGrid w:val="0"/>
          <w:szCs w:val="20"/>
        </w:rPr>
        <w:t>, Direkcija RS za vode</w:t>
      </w:r>
    </w:p>
    <w:p w:rsidR="005B7D08" w:rsidRPr="0070515F" w:rsidRDefault="005B7D08" w:rsidP="005B7D08">
      <w:pPr>
        <w:pStyle w:val="Odstavekseznama"/>
        <w:numPr>
          <w:ilvl w:val="1"/>
          <w:numId w:val="13"/>
        </w:numPr>
        <w:tabs>
          <w:tab w:val="left" w:pos="432"/>
          <w:tab w:val="left" w:pos="864"/>
          <w:tab w:val="left" w:pos="3456"/>
          <w:tab w:val="left" w:pos="9360"/>
        </w:tabs>
        <w:suppressAutoHyphens/>
        <w:spacing w:after="160" w:line="276" w:lineRule="auto"/>
        <w:jc w:val="both"/>
        <w:rPr>
          <w:snapToGrid w:val="0"/>
          <w:szCs w:val="20"/>
        </w:rPr>
      </w:pPr>
      <w:r w:rsidRPr="0070515F">
        <w:rPr>
          <w:rStyle w:val="Hiperpovezava"/>
          <w:snapToGrid w:val="0"/>
          <w:szCs w:val="20"/>
        </w:rPr>
        <w:t xml:space="preserve">Robert GRNJAK, </w:t>
      </w:r>
      <w:hyperlink r:id="rId13" w:history="1">
        <w:r w:rsidRPr="0070515F">
          <w:rPr>
            <w:rStyle w:val="Hiperpovezava"/>
            <w:snapToGrid w:val="0"/>
            <w:szCs w:val="20"/>
          </w:rPr>
          <w:t>robert.grnjak@gov.si</w:t>
        </w:r>
      </w:hyperlink>
      <w:r w:rsidRPr="0070515F">
        <w:rPr>
          <w:rStyle w:val="Hiperpovezava"/>
          <w:snapToGrid w:val="0"/>
          <w:szCs w:val="20"/>
        </w:rPr>
        <w:t>, Ministrstvo za okolje in prostor, Sektor za upravljanje voda,</w:t>
      </w: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r w:rsidRPr="0070515F">
        <w:rPr>
          <w:rFonts w:cs="Arial"/>
          <w:snapToGrid w:val="0"/>
          <w:szCs w:val="20"/>
        </w:rPr>
        <w:t>da sodelujejo.</w:t>
      </w: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spacing w:line="276" w:lineRule="auto"/>
        <w:jc w:val="both"/>
        <w:rPr>
          <w:rFonts w:cs="Arial"/>
          <w:color w:val="FF0000"/>
          <w:szCs w:val="20"/>
        </w:rPr>
      </w:pPr>
      <w:r w:rsidRPr="0070515F">
        <w:rPr>
          <w:rFonts w:cs="Arial"/>
          <w:snapToGrid w:val="0"/>
          <w:szCs w:val="20"/>
        </w:rPr>
        <w:t xml:space="preserve">Komisija se seznani s tem sporočilom in </w:t>
      </w:r>
      <w:r w:rsidRPr="0070515F">
        <w:rPr>
          <w:rFonts w:cs="Arial"/>
          <w:snapToGrid w:val="0"/>
          <w:szCs w:val="20"/>
          <w:u w:val="single"/>
        </w:rPr>
        <w:t>naroča</w:t>
      </w:r>
      <w:r w:rsidRPr="0070515F">
        <w:rPr>
          <w:rFonts w:cs="Arial"/>
          <w:snapToGrid w:val="0"/>
          <w:szCs w:val="20"/>
        </w:rPr>
        <w:t xml:space="preserve"> strokovnjakom obeh strani, da nadaljujejo s sodelovanjem v tej zadevi.</w:t>
      </w: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numPr>
          <w:ilvl w:val="1"/>
          <w:numId w:val="14"/>
        </w:numPr>
        <w:suppressAutoHyphens/>
        <w:spacing w:line="276" w:lineRule="auto"/>
        <w:rPr>
          <w:rFonts w:cs="Arial"/>
          <w:b/>
          <w:snapToGrid w:val="0"/>
          <w:szCs w:val="20"/>
        </w:rPr>
      </w:pPr>
      <w:r w:rsidRPr="0070515F">
        <w:rPr>
          <w:rFonts w:cs="Arial"/>
          <w:b/>
          <w:snapToGrid w:val="0"/>
          <w:szCs w:val="20"/>
        </w:rPr>
        <w:t xml:space="preserve">Sodelovanje za izvajanje poplavne direktive EU  </w:t>
      </w:r>
    </w:p>
    <w:p w:rsidR="005B7D08" w:rsidRPr="0070515F" w:rsidRDefault="005B7D08" w:rsidP="005B7D08">
      <w:pPr>
        <w:tabs>
          <w:tab w:val="left" w:pos="864"/>
        </w:tabs>
        <w:suppressAutoHyphens/>
        <w:spacing w:line="276" w:lineRule="auto"/>
        <w:rPr>
          <w:rFonts w:cs="Arial"/>
          <w:b/>
          <w:snapToGrid w:val="0"/>
          <w:szCs w:val="20"/>
        </w:rPr>
      </w:pPr>
      <w:r w:rsidRPr="0070515F">
        <w:rPr>
          <w:rFonts w:cs="Arial"/>
          <w:snapToGrid w:val="0"/>
          <w:szCs w:val="20"/>
        </w:rPr>
        <w:tab/>
        <w:t>(2019: 3.3)</w:t>
      </w: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jc w:val="both"/>
        <w:rPr>
          <w:rFonts w:cs="Arial"/>
          <w:szCs w:val="20"/>
        </w:rPr>
      </w:pPr>
      <w:r w:rsidRPr="0070515F">
        <w:rPr>
          <w:rFonts w:cs="Arial"/>
          <w:szCs w:val="20"/>
        </w:rPr>
        <w:t>Slovenska stran poroča, da so pripravljene karte poplavne nevarnosti in karte poplavne ogroženosti za območja pomembnega vpliva poplav na mednarodnem porečju Mure. V zvezi s pripravo kart slovenska stran poroča, da je uspešno izmenjala vse potrebne podatke z avstrijsko stranjo.</w:t>
      </w:r>
    </w:p>
    <w:p w:rsidR="005B7D08" w:rsidRPr="0070515F" w:rsidRDefault="005B7D08" w:rsidP="005B7D08">
      <w:pPr>
        <w:jc w:val="both"/>
        <w:rPr>
          <w:rFonts w:cs="Arial"/>
          <w:szCs w:val="20"/>
        </w:rPr>
      </w:pPr>
    </w:p>
    <w:p w:rsidR="005B7D08" w:rsidRPr="0070515F" w:rsidRDefault="005B7D08" w:rsidP="005B7D08">
      <w:pPr>
        <w:jc w:val="both"/>
        <w:rPr>
          <w:rFonts w:cs="Arial"/>
          <w:szCs w:val="20"/>
        </w:rPr>
      </w:pPr>
      <w:r w:rsidRPr="0070515F">
        <w:rPr>
          <w:rFonts w:cs="Arial"/>
          <w:szCs w:val="20"/>
        </w:rPr>
        <w:lastRenderedPageBreak/>
        <w:t xml:space="preserve">V Sloveniji so karte poplavne nevarnosti in karte poplavne ogroženosti za vsa območja pomembnega vpliva poplav objavljene v okviru Atlasa voda, ki se nahaja na povezavi </w:t>
      </w:r>
      <w:hyperlink r:id="rId14" w:history="1">
        <w:r w:rsidRPr="0070515F">
          <w:rPr>
            <w:rStyle w:val="Hiperpovezava"/>
            <w:rFonts w:cs="Arial"/>
            <w:szCs w:val="20"/>
          </w:rPr>
          <w:t>https://gisportal.gov.si/atlasvoda</w:t>
        </w:r>
      </w:hyperlink>
      <w:r w:rsidRPr="0070515F">
        <w:rPr>
          <w:rFonts w:cs="Arial"/>
          <w:szCs w:val="20"/>
        </w:rPr>
        <w:t>. Trenutno povezava ne deluje, ker je v procesu migracija spletnih strani MOP in njegovih organov v sestavni na drugo spletno mesto. Prav tako v Sloveniji poteka prenova in poenotenje celostne grafične podobe kart poplavne nevarnosti in kart poplavne ogroženosti.</w:t>
      </w:r>
    </w:p>
    <w:p w:rsidR="005B7D08" w:rsidRPr="0070515F" w:rsidRDefault="005B7D08" w:rsidP="005B7D08">
      <w:pPr>
        <w:tabs>
          <w:tab w:val="left" w:pos="432"/>
          <w:tab w:val="left" w:pos="864"/>
          <w:tab w:val="left" w:pos="3456"/>
          <w:tab w:val="left" w:pos="9360"/>
        </w:tabs>
        <w:suppressAutoHyphens/>
        <w:spacing w:line="276" w:lineRule="auto"/>
        <w:jc w:val="both"/>
        <w:rPr>
          <w:rFonts w:cs="Arial"/>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r w:rsidRPr="0070515F">
        <w:rPr>
          <w:rFonts w:cs="Arial"/>
          <w:szCs w:val="20"/>
        </w:rPr>
        <w:t>Slovenska stran prav tako poroča, da je bilo pripravljeno Poročilo o izvajanju negradbenih in gradbenih protipoplavnih ukrepov iz Načrta zmanjševanja poplavne ogroženosti 2017–2021 za obdobje 2017–2019. V tem poročilu je posebej izpostavljeno odlično sodelovanje med predstavniki Dežele Štrajerske na avstrijski strani in predstavniki Ministrstva za okolje in prostor Republike Slovenije (npr. projekta goMURra, CROSSRISK).</w:t>
      </w:r>
    </w:p>
    <w:p w:rsidR="005B7D08" w:rsidRPr="0070515F" w:rsidRDefault="005B7D08" w:rsidP="005B7D08">
      <w:pPr>
        <w:spacing w:line="276" w:lineRule="auto"/>
        <w:jc w:val="both"/>
        <w:rPr>
          <w:rFonts w:cs="Arial"/>
          <w:snapToGrid w:val="0"/>
          <w:szCs w:val="20"/>
        </w:rPr>
      </w:pPr>
    </w:p>
    <w:p w:rsidR="005B7D08" w:rsidRPr="0070515F" w:rsidRDefault="005B7D08" w:rsidP="005B7D08">
      <w:pPr>
        <w:spacing w:line="276" w:lineRule="auto"/>
        <w:jc w:val="both"/>
        <w:rPr>
          <w:rFonts w:cs="Arial"/>
          <w:snapToGrid w:val="0"/>
          <w:szCs w:val="20"/>
        </w:rPr>
      </w:pPr>
      <w:r w:rsidRPr="0070515F">
        <w:rPr>
          <w:rFonts w:cs="Arial"/>
          <w:snapToGrid w:val="0"/>
          <w:szCs w:val="20"/>
        </w:rPr>
        <w:t>Avstrijski strokovnjaki poročajo, da je bila v sklopu 2. cikla poplavne direktive EU (</w:t>
      </w:r>
      <w:r w:rsidRPr="0070515F">
        <w:rPr>
          <w:rFonts w:cs="Arial"/>
        </w:rPr>
        <w:t>2007/60/ES</w:t>
      </w:r>
      <w:r w:rsidRPr="0070515F">
        <w:rPr>
          <w:rFonts w:cs="Arial"/>
          <w:snapToGrid w:val="0"/>
          <w:szCs w:val="20"/>
        </w:rPr>
        <w:t>) decembra 2018 zaključena predhodna ocena poplavne ogroženosti in decembra 2019 zaključena izdelava kart poplavne nevarnosti in poplavne ogroženosti. Poročilo je bilo pravočasno posredovano Evropski komisiji. Na podlagi obeh navedenih korakov se trenutno pripravlja osnutek načrta obvladovanja poplavne ogroženosti. Načrt bo v nadaljevanju dan v javno posvetovanje za obdobje šestih mesecev. Objavljen naj bi bil decembra 2021.</w:t>
      </w:r>
    </w:p>
    <w:p w:rsidR="005B7D08" w:rsidRPr="0070515F" w:rsidRDefault="005B7D08" w:rsidP="005B7D08">
      <w:pPr>
        <w:spacing w:line="276" w:lineRule="auto"/>
        <w:jc w:val="both"/>
        <w:rPr>
          <w:rFonts w:cs="Arial"/>
          <w:snapToGrid w:val="0"/>
          <w:szCs w:val="20"/>
        </w:rPr>
      </w:pPr>
    </w:p>
    <w:p w:rsidR="005B7D08" w:rsidRPr="0070515F" w:rsidRDefault="005B7D08" w:rsidP="005B7D08">
      <w:pPr>
        <w:spacing w:line="276" w:lineRule="auto"/>
        <w:jc w:val="both"/>
        <w:rPr>
          <w:rFonts w:cs="Arial"/>
          <w:snapToGrid w:val="0"/>
          <w:szCs w:val="20"/>
        </w:rPr>
      </w:pPr>
      <w:r w:rsidRPr="0070515F">
        <w:rPr>
          <w:rFonts w:cs="Arial"/>
          <w:snapToGrid w:val="0"/>
          <w:szCs w:val="20"/>
        </w:rPr>
        <w:t>Izmenjava izkušenj med slovenskimi in avstrijskimi strokovnjaki je potekala v okviru bilateralnih projektov EU in na srečanju mednarodnih delovnih skupin in odborov (ICPDR FP-EG in CIS Working Group on Floods).</w:t>
      </w:r>
    </w:p>
    <w:p w:rsidR="005B7D08" w:rsidRPr="0070515F" w:rsidRDefault="005B7D08" w:rsidP="005B7D08">
      <w:pPr>
        <w:spacing w:line="276" w:lineRule="auto"/>
        <w:jc w:val="both"/>
        <w:rPr>
          <w:rFonts w:cs="Arial"/>
          <w:snapToGrid w:val="0"/>
          <w:szCs w:val="20"/>
        </w:rPr>
      </w:pPr>
    </w:p>
    <w:p w:rsidR="005B7D08" w:rsidRPr="0070515F" w:rsidRDefault="005B7D08" w:rsidP="005B7D08">
      <w:pPr>
        <w:spacing w:line="276" w:lineRule="auto"/>
        <w:jc w:val="both"/>
        <w:rPr>
          <w:rFonts w:cs="Arial"/>
          <w:snapToGrid w:val="0"/>
          <w:szCs w:val="20"/>
        </w:rPr>
      </w:pPr>
      <w:r w:rsidRPr="0070515F">
        <w:rPr>
          <w:rFonts w:cs="Arial"/>
          <w:snapToGrid w:val="0"/>
          <w:szCs w:val="20"/>
        </w:rPr>
        <w:t xml:space="preserve">Komisija se seznani s tem sporočilom in </w:t>
      </w:r>
      <w:r w:rsidRPr="0070515F">
        <w:rPr>
          <w:rFonts w:cs="Arial"/>
          <w:snapToGrid w:val="0"/>
          <w:szCs w:val="20"/>
          <w:u w:val="single"/>
        </w:rPr>
        <w:t>naroča</w:t>
      </w:r>
      <w:r w:rsidRPr="0070515F">
        <w:rPr>
          <w:rFonts w:cs="Arial"/>
          <w:snapToGrid w:val="0"/>
          <w:szCs w:val="20"/>
        </w:rPr>
        <w:t xml:space="preserve"> strokovnjakom obeh strani, da nadaljujejo s sodelovanjem v tej zadevi.</w:t>
      </w:r>
    </w:p>
    <w:p w:rsidR="005B7D08" w:rsidRPr="0070515F" w:rsidRDefault="005B7D08" w:rsidP="005B7D08">
      <w:pPr>
        <w:spacing w:line="276" w:lineRule="auto"/>
        <w:jc w:val="both"/>
        <w:rPr>
          <w:rFonts w:cs="Arial"/>
          <w:snapToGrid w:val="0"/>
          <w:szCs w:val="20"/>
        </w:rPr>
      </w:pPr>
    </w:p>
    <w:p w:rsidR="005B7D08" w:rsidRPr="0070515F" w:rsidRDefault="005B7D08" w:rsidP="005B7D08">
      <w:pPr>
        <w:tabs>
          <w:tab w:val="left" w:pos="432"/>
          <w:tab w:val="left" w:pos="864"/>
          <w:tab w:val="left" w:pos="3456"/>
          <w:tab w:val="left" w:pos="9360"/>
        </w:tabs>
        <w:suppressAutoHyphens/>
        <w:spacing w:line="276" w:lineRule="auto"/>
        <w:jc w:val="both"/>
        <w:rPr>
          <w:rFonts w:cs="Arial"/>
          <w:snapToGrid w:val="0"/>
          <w:szCs w:val="20"/>
        </w:rPr>
      </w:pPr>
    </w:p>
    <w:p w:rsidR="005B7D08" w:rsidRPr="0070515F" w:rsidRDefault="005B7D08" w:rsidP="005B7D08">
      <w:pPr>
        <w:numPr>
          <w:ilvl w:val="1"/>
          <w:numId w:val="14"/>
        </w:numPr>
        <w:suppressAutoHyphens/>
        <w:spacing w:line="276" w:lineRule="auto"/>
        <w:rPr>
          <w:rFonts w:cs="Arial"/>
          <w:b/>
          <w:snapToGrid w:val="0"/>
          <w:szCs w:val="20"/>
        </w:rPr>
      </w:pPr>
      <w:r w:rsidRPr="0070515F">
        <w:rPr>
          <w:rFonts w:cs="Arial"/>
          <w:b/>
          <w:snapToGrid w:val="0"/>
          <w:szCs w:val="20"/>
        </w:rPr>
        <w:t>Energetski interesi</w:t>
      </w:r>
    </w:p>
    <w:p w:rsidR="005B7D08" w:rsidRPr="0070515F" w:rsidRDefault="005B7D08" w:rsidP="005B7D08">
      <w:pPr>
        <w:tabs>
          <w:tab w:val="left" w:pos="851"/>
        </w:tabs>
        <w:suppressAutoHyphens/>
        <w:spacing w:line="276" w:lineRule="auto"/>
        <w:ind w:left="855"/>
        <w:rPr>
          <w:rFonts w:cs="Arial"/>
          <w:snapToGrid w:val="0"/>
          <w:szCs w:val="20"/>
        </w:rPr>
      </w:pPr>
      <w:r w:rsidRPr="0070515F">
        <w:rPr>
          <w:rFonts w:cs="Arial"/>
          <w:snapToGrid w:val="0"/>
          <w:szCs w:val="20"/>
        </w:rPr>
        <w:t>(2019: 3.4)</w:t>
      </w:r>
    </w:p>
    <w:p w:rsidR="005B7D08" w:rsidRPr="0070515F" w:rsidRDefault="005B7D08" w:rsidP="005B7D08">
      <w:pPr>
        <w:tabs>
          <w:tab w:val="left" w:pos="851"/>
        </w:tabs>
        <w:suppressAutoHyphens/>
        <w:spacing w:line="276" w:lineRule="auto"/>
        <w:ind w:left="855"/>
        <w:rPr>
          <w:rFonts w:cs="Arial"/>
          <w:b/>
          <w:snapToGrid w:val="0"/>
          <w:color w:val="FF0000"/>
          <w:szCs w:val="20"/>
        </w:rPr>
      </w:pPr>
    </w:p>
    <w:p w:rsidR="005B7D08" w:rsidRPr="0070515F" w:rsidRDefault="005B7D08" w:rsidP="005B7D08">
      <w:pPr>
        <w:spacing w:line="276" w:lineRule="auto"/>
        <w:jc w:val="both"/>
        <w:rPr>
          <w:rFonts w:cs="Arial"/>
          <w:snapToGrid w:val="0"/>
          <w:szCs w:val="20"/>
        </w:rPr>
      </w:pPr>
      <w:r w:rsidRPr="0070515F">
        <w:rPr>
          <w:rFonts w:cs="Arial"/>
          <w:snapToGrid w:val="0"/>
          <w:szCs w:val="20"/>
        </w:rPr>
        <w:t>Avstrijska stran v zvezi z energetskimi interesi poroča, da so predstavniki družb Energie Steiermark in Verbund Hydropower GmbH (VHP) predsednika avstrijske delegacije pisno obvestili, da je s strani teh dveh podjetij od 27. zasedanja Stalne slovensko-avstrijske komisije za Muro glede energetske izrabe skupnega čezmejnega odseka na območju obstoječega objekta Ceršak, ki ga je treba sanirati, kot tudi glede možnega sodelovanja, stanje nespremenjeno. Ocena glede gradnje hidroelektrarne na tem odseku je odvisna predvsem od aktivnosti slovenske strani. Izključna energetska izraba tega mejnega odseka s strani Slovenije še vedno ni v interesu teh dveh družb za oskrbo z energijo. Družbi sta na voljo za nadaljnje pogovore o sodelovanju.</w:t>
      </w:r>
    </w:p>
    <w:p w:rsidR="005B7D08" w:rsidRPr="0070515F" w:rsidRDefault="005B7D08" w:rsidP="005B7D08">
      <w:pPr>
        <w:spacing w:line="276" w:lineRule="auto"/>
        <w:jc w:val="both"/>
        <w:rPr>
          <w:rFonts w:cs="Arial"/>
          <w:snapToGrid w:val="0"/>
          <w:szCs w:val="20"/>
        </w:rPr>
      </w:pPr>
    </w:p>
    <w:p w:rsidR="005B7D08" w:rsidRPr="0070515F" w:rsidRDefault="005B7D08" w:rsidP="005B7D08">
      <w:pPr>
        <w:spacing w:line="276" w:lineRule="auto"/>
        <w:jc w:val="both"/>
        <w:rPr>
          <w:rFonts w:ascii="Helv" w:hAnsi="Helv" w:cs="Helv"/>
          <w:i/>
          <w:iCs/>
          <w:color w:val="000000"/>
        </w:rPr>
      </w:pPr>
      <w:r w:rsidRPr="0070515F">
        <w:rPr>
          <w:rFonts w:cs="Arial"/>
          <w:snapToGrid w:val="0"/>
          <w:szCs w:val="20"/>
        </w:rPr>
        <w:t>Slovenska stran poroča, da je Vlada Republike Slovenije sprejela 28. februarja 2020 Nacionalni energetski in podnebni načrt (NEPN), ki velja do leta 2030. Republika Slovenija ta čas v nobenem veljavnem strateškem dokumentu nima izraženega interesa za energetsko izkoriščanje reke Mure, vendar bo ta vsebina ponovno obravnavana v Energetskem konceptu Slovenije (EKS), ki bo izdelan najkasneje v roku prihodnjih dveh let</w:t>
      </w:r>
      <w:r w:rsidRPr="0070515F">
        <w:rPr>
          <w:rFonts w:ascii="Helv" w:hAnsi="Helv" w:cs="Helv"/>
          <w:i/>
          <w:iCs/>
          <w:color w:val="000000"/>
        </w:rPr>
        <w:t xml:space="preserve"> </w:t>
      </w:r>
      <w:r w:rsidRPr="0070515F">
        <w:rPr>
          <w:rFonts w:cs="Arial"/>
          <w:snapToGrid w:val="0"/>
          <w:szCs w:val="20"/>
        </w:rPr>
        <w:t>in bo predvideval razvoj energetike do 2050.</w:t>
      </w:r>
    </w:p>
    <w:p w:rsidR="005B7D08" w:rsidRPr="0070515F" w:rsidRDefault="005B7D08" w:rsidP="005B7D08">
      <w:pPr>
        <w:spacing w:line="276" w:lineRule="auto"/>
        <w:rPr>
          <w:rFonts w:cs="Arial"/>
          <w:snapToGrid w:val="0"/>
          <w:szCs w:val="20"/>
        </w:rPr>
      </w:pPr>
      <w:r w:rsidRPr="0070515F" w:rsidDel="00D84577">
        <w:rPr>
          <w:rFonts w:cs="Arial"/>
        </w:rPr>
        <w:t xml:space="preserve"> </w:t>
      </w:r>
    </w:p>
    <w:p w:rsidR="005B7D08" w:rsidRPr="0070515F" w:rsidRDefault="005B7D08" w:rsidP="005B7D08">
      <w:pPr>
        <w:spacing w:line="276" w:lineRule="auto"/>
        <w:jc w:val="both"/>
        <w:rPr>
          <w:rFonts w:cs="Arial"/>
          <w:snapToGrid w:val="0"/>
          <w:szCs w:val="20"/>
        </w:rPr>
      </w:pPr>
      <w:r w:rsidRPr="0070515F">
        <w:rPr>
          <w:rFonts w:cs="Arial"/>
          <w:snapToGrid w:val="0"/>
          <w:szCs w:val="20"/>
        </w:rPr>
        <w:t>Komisija se je seznanila s tem sporočilom in ugotavlja, da je stabilnost jezu v Ceršaku v tem trenutku še vedno zagotovljena, vendar jo je treba še nadalje spremljati. Ta zadeva bo predana v nadaljnjo obravnavo lokalnim vodnogospodarskim strokovnjakom.</w:t>
      </w:r>
    </w:p>
    <w:p w:rsidR="005B7D08" w:rsidRDefault="005B7D08" w:rsidP="005B7D08">
      <w:pPr>
        <w:spacing w:line="276" w:lineRule="auto"/>
        <w:rPr>
          <w:rFonts w:cs="Arial"/>
          <w:snapToGrid w:val="0"/>
          <w:szCs w:val="20"/>
        </w:rPr>
      </w:pPr>
    </w:p>
    <w:p w:rsidR="005B7D08" w:rsidRDefault="005B7D08" w:rsidP="005B7D08">
      <w:pPr>
        <w:spacing w:line="276" w:lineRule="auto"/>
        <w:rPr>
          <w:rFonts w:cs="Arial"/>
          <w:snapToGrid w:val="0"/>
          <w:szCs w:val="20"/>
        </w:rPr>
      </w:pPr>
    </w:p>
    <w:p w:rsidR="00BF7687" w:rsidRDefault="00BF7687" w:rsidP="005B7D08">
      <w:pPr>
        <w:spacing w:line="276" w:lineRule="auto"/>
        <w:rPr>
          <w:rFonts w:cs="Arial"/>
          <w:b/>
          <w:snapToGrid w:val="0"/>
          <w:szCs w:val="20"/>
        </w:rPr>
      </w:pPr>
    </w:p>
    <w:p w:rsidR="00BF7687" w:rsidRDefault="00BF7687" w:rsidP="005B7D08">
      <w:pPr>
        <w:spacing w:line="276" w:lineRule="auto"/>
        <w:rPr>
          <w:rFonts w:cs="Arial"/>
          <w:b/>
          <w:snapToGrid w:val="0"/>
          <w:szCs w:val="20"/>
        </w:rPr>
      </w:pPr>
    </w:p>
    <w:p w:rsidR="005B7D08" w:rsidRDefault="005B7D08" w:rsidP="005B7D08">
      <w:pPr>
        <w:spacing w:line="276" w:lineRule="auto"/>
        <w:rPr>
          <w:rFonts w:cs="Arial"/>
          <w:b/>
          <w:snapToGrid w:val="0"/>
          <w:szCs w:val="20"/>
        </w:rPr>
      </w:pPr>
      <w:r w:rsidRPr="009C1CBB">
        <w:rPr>
          <w:rFonts w:cs="Arial"/>
          <w:b/>
          <w:snapToGrid w:val="0"/>
          <w:szCs w:val="20"/>
        </w:rPr>
        <w:lastRenderedPageBreak/>
        <w:t>3.5</w:t>
      </w:r>
      <w:r>
        <w:rPr>
          <w:rFonts w:cs="Arial"/>
          <w:b/>
          <w:snapToGrid w:val="0"/>
          <w:szCs w:val="20"/>
        </w:rPr>
        <w:tab/>
        <w:t>INTERREG Slovenija-</w:t>
      </w:r>
      <w:r w:rsidRPr="009C1CBB">
        <w:rPr>
          <w:rFonts w:cs="Arial"/>
          <w:b/>
          <w:snapToGrid w:val="0"/>
          <w:szCs w:val="20"/>
        </w:rPr>
        <w:t xml:space="preserve">Avstrija  </w:t>
      </w:r>
      <w:r w:rsidRPr="009C1CBB">
        <w:rPr>
          <w:rFonts w:ascii="Helv" w:hAnsi="Helv" w:cs="Helv"/>
          <w:b/>
          <w:color w:val="000000"/>
          <w:szCs w:val="20"/>
        </w:rPr>
        <w:t>2021–2027</w:t>
      </w:r>
    </w:p>
    <w:p w:rsidR="005B7D08" w:rsidRDefault="005B7D08" w:rsidP="005B7D08">
      <w:pPr>
        <w:spacing w:line="276" w:lineRule="auto"/>
        <w:rPr>
          <w:rFonts w:cs="Arial"/>
          <w:b/>
          <w:snapToGrid w:val="0"/>
          <w:szCs w:val="20"/>
        </w:rPr>
      </w:pPr>
    </w:p>
    <w:p w:rsidR="005B7D08" w:rsidRPr="0070515F" w:rsidRDefault="005B7D08" w:rsidP="005B7D08">
      <w:pPr>
        <w:autoSpaceDE w:val="0"/>
        <w:autoSpaceDN w:val="0"/>
        <w:adjustRightInd w:val="0"/>
        <w:spacing w:line="276" w:lineRule="auto"/>
        <w:jc w:val="both"/>
        <w:rPr>
          <w:rFonts w:ascii="Helv" w:hAnsi="Helv" w:cs="Helv"/>
          <w:color w:val="000000"/>
          <w:szCs w:val="20"/>
        </w:rPr>
      </w:pPr>
      <w:r w:rsidRPr="0070515F">
        <w:rPr>
          <w:rFonts w:ascii="Helv" w:hAnsi="Helv" w:cs="Helv"/>
          <w:color w:val="000000"/>
          <w:szCs w:val="20"/>
        </w:rPr>
        <w:t xml:space="preserve">Obe strani </w:t>
      </w:r>
      <w:r>
        <w:rPr>
          <w:rFonts w:ascii="Helv" w:hAnsi="Helv" w:cs="Helv"/>
          <w:color w:val="000000"/>
          <w:szCs w:val="20"/>
        </w:rPr>
        <w:t>ugotavljata, da z vidika bilateralnega sodelovanja na področju vodnega gospodarstva v okviru Komisije za Muro pozdravljata naslednja tematska težišča v</w:t>
      </w:r>
      <w:r w:rsidRPr="0070515F">
        <w:rPr>
          <w:rFonts w:ascii="Helv" w:hAnsi="Helv" w:cs="Helv"/>
          <w:color w:val="000000"/>
          <w:szCs w:val="20"/>
        </w:rPr>
        <w:t xml:space="preserve"> obdobju 2021–2027 za projekte evropskega teritorialnega sodelovanj</w:t>
      </w:r>
      <w:r>
        <w:rPr>
          <w:rFonts w:ascii="Helv" w:hAnsi="Helv" w:cs="Helv"/>
          <w:color w:val="000000"/>
          <w:szCs w:val="20"/>
        </w:rPr>
        <w:t>a (INTERREG Slovenija-Avstrija):</w:t>
      </w:r>
    </w:p>
    <w:p w:rsidR="005B7D08" w:rsidRPr="0070515F" w:rsidRDefault="005B7D08" w:rsidP="005B7D08">
      <w:pPr>
        <w:autoSpaceDE w:val="0"/>
        <w:autoSpaceDN w:val="0"/>
        <w:adjustRightInd w:val="0"/>
        <w:spacing w:line="276" w:lineRule="auto"/>
        <w:jc w:val="both"/>
        <w:rPr>
          <w:rFonts w:ascii="Helv" w:hAnsi="Helv" w:cs="Helv"/>
          <w:color w:val="000000"/>
          <w:szCs w:val="20"/>
        </w:rPr>
      </w:pPr>
      <w:r w:rsidRPr="0070515F">
        <w:rPr>
          <w:rFonts w:ascii="Helv" w:hAnsi="Helv" w:cs="Helv"/>
          <w:color w:val="000000"/>
          <w:szCs w:val="20"/>
        </w:rPr>
        <w:t>- obvladovanje poplavne ogroženosti z negradbenimi in gradbenimi protipoplavnimi ukrepi</w:t>
      </w:r>
    </w:p>
    <w:p w:rsidR="005B7D08" w:rsidRPr="0070515F" w:rsidRDefault="005B7D08" w:rsidP="005B7D08">
      <w:pPr>
        <w:autoSpaceDE w:val="0"/>
        <w:autoSpaceDN w:val="0"/>
        <w:adjustRightInd w:val="0"/>
        <w:spacing w:line="276" w:lineRule="auto"/>
        <w:jc w:val="both"/>
        <w:rPr>
          <w:rFonts w:ascii="Helv" w:hAnsi="Helv" w:cs="Helv"/>
          <w:color w:val="000000"/>
          <w:szCs w:val="20"/>
        </w:rPr>
      </w:pPr>
      <w:r w:rsidRPr="0070515F">
        <w:rPr>
          <w:rFonts w:ascii="Helv" w:hAnsi="Helv" w:cs="Helv"/>
          <w:color w:val="000000"/>
          <w:szCs w:val="20"/>
        </w:rPr>
        <w:t>- izboljšave na področju hidromorfološkega stanja voda</w:t>
      </w:r>
    </w:p>
    <w:p w:rsidR="005B7D08" w:rsidRPr="0070515F" w:rsidRDefault="005B7D08" w:rsidP="005B7D08">
      <w:pPr>
        <w:autoSpaceDE w:val="0"/>
        <w:autoSpaceDN w:val="0"/>
        <w:adjustRightInd w:val="0"/>
        <w:spacing w:line="276" w:lineRule="auto"/>
        <w:jc w:val="both"/>
        <w:rPr>
          <w:rFonts w:ascii="Helv" w:hAnsi="Helv" w:cs="Helv"/>
          <w:color w:val="000000"/>
          <w:szCs w:val="20"/>
        </w:rPr>
      </w:pPr>
      <w:r w:rsidRPr="0070515F">
        <w:rPr>
          <w:rFonts w:ascii="Helv" w:hAnsi="Helv" w:cs="Helv"/>
          <w:color w:val="000000"/>
          <w:szCs w:val="20"/>
        </w:rPr>
        <w:t>- izboljšanje in ohranitev dobrega ekološkega stanja voda</w:t>
      </w:r>
    </w:p>
    <w:p w:rsidR="005B7D08" w:rsidRPr="0070515F" w:rsidRDefault="005B7D08" w:rsidP="005B7D08">
      <w:pPr>
        <w:tabs>
          <w:tab w:val="left" w:pos="0"/>
        </w:tabs>
        <w:suppressAutoHyphens/>
        <w:spacing w:line="276" w:lineRule="auto"/>
        <w:jc w:val="both"/>
        <w:rPr>
          <w:rFonts w:cs="Arial"/>
          <w:color w:val="000000"/>
          <w:szCs w:val="20"/>
        </w:rPr>
      </w:pPr>
      <w:r>
        <w:rPr>
          <w:rFonts w:ascii="Helv" w:hAnsi="Helv" w:cs="Helv"/>
          <w:color w:val="000000"/>
          <w:szCs w:val="20"/>
        </w:rPr>
        <w:t>- upravljanje količin voda za varno oskrbo z vodo in pridelavo</w:t>
      </w:r>
      <w:r w:rsidRPr="0070515F">
        <w:rPr>
          <w:rFonts w:ascii="Helv" w:hAnsi="Helv" w:cs="Helv"/>
          <w:color w:val="000000"/>
          <w:szCs w:val="20"/>
        </w:rPr>
        <w:t xml:space="preserve"> hrane</w:t>
      </w:r>
      <w:r>
        <w:rPr>
          <w:rFonts w:ascii="Helv" w:hAnsi="Helv" w:cs="Helv"/>
          <w:color w:val="000000"/>
          <w:szCs w:val="20"/>
        </w:rPr>
        <w:t>.</w:t>
      </w:r>
    </w:p>
    <w:p w:rsidR="005B7D08" w:rsidRPr="009C1CBB" w:rsidRDefault="005B7D08" w:rsidP="005B7D08">
      <w:pPr>
        <w:spacing w:line="276" w:lineRule="auto"/>
        <w:rPr>
          <w:rFonts w:cs="Arial"/>
          <w:b/>
          <w:snapToGrid w:val="0"/>
          <w:szCs w:val="20"/>
        </w:rPr>
      </w:pPr>
    </w:p>
    <w:p w:rsidR="005B7D08" w:rsidRDefault="005B7D08" w:rsidP="005B7D08">
      <w:pPr>
        <w:spacing w:line="276" w:lineRule="auto"/>
        <w:rPr>
          <w:rFonts w:cs="Arial"/>
          <w:snapToGrid w:val="0"/>
          <w:szCs w:val="20"/>
        </w:rPr>
      </w:pPr>
    </w:p>
    <w:p w:rsidR="00BF7687" w:rsidRPr="0070515F" w:rsidRDefault="00BF7687" w:rsidP="005B7D08">
      <w:pPr>
        <w:spacing w:line="276" w:lineRule="auto"/>
        <w:rPr>
          <w:rFonts w:cs="Arial"/>
          <w:snapToGrid w:val="0"/>
          <w:szCs w:val="20"/>
        </w:rPr>
      </w:pPr>
    </w:p>
    <w:p w:rsidR="005B7D08" w:rsidRPr="0070515F" w:rsidRDefault="005B7D08" w:rsidP="005B7D08">
      <w:pPr>
        <w:tabs>
          <w:tab w:val="left" w:pos="862"/>
        </w:tabs>
        <w:suppressAutoHyphens/>
        <w:spacing w:line="276" w:lineRule="auto"/>
        <w:ind w:left="860" w:hanging="860"/>
        <w:rPr>
          <w:rFonts w:cs="Arial"/>
          <w:b/>
          <w:snapToGrid w:val="0"/>
          <w:szCs w:val="20"/>
        </w:rPr>
      </w:pPr>
      <w:r w:rsidRPr="0070515F">
        <w:rPr>
          <w:rFonts w:cs="Arial"/>
          <w:b/>
          <w:snapToGrid w:val="0"/>
          <w:szCs w:val="20"/>
        </w:rPr>
        <w:t>4.</w:t>
      </w:r>
      <w:r w:rsidRPr="0070515F">
        <w:rPr>
          <w:rFonts w:cs="Arial"/>
          <w:b/>
          <w:snapToGrid w:val="0"/>
          <w:szCs w:val="20"/>
        </w:rPr>
        <w:tab/>
        <w:t xml:space="preserve">Razno </w:t>
      </w:r>
    </w:p>
    <w:p w:rsidR="005B7D08" w:rsidRPr="0070515F" w:rsidRDefault="005B7D08" w:rsidP="005B7D08">
      <w:pPr>
        <w:suppressAutoHyphens/>
        <w:spacing w:line="276" w:lineRule="auto"/>
        <w:ind w:left="720" w:hanging="720"/>
        <w:rPr>
          <w:rFonts w:cs="Arial"/>
          <w:b/>
          <w:snapToGrid w:val="0"/>
          <w:szCs w:val="20"/>
        </w:rPr>
      </w:pPr>
    </w:p>
    <w:p w:rsidR="005B7D08" w:rsidRPr="0070515F" w:rsidRDefault="005B7D08" w:rsidP="005B7D08">
      <w:pPr>
        <w:tabs>
          <w:tab w:val="left" w:pos="862"/>
        </w:tabs>
        <w:suppressAutoHyphens/>
        <w:spacing w:line="276" w:lineRule="auto"/>
        <w:ind w:left="860" w:hanging="860"/>
        <w:rPr>
          <w:rFonts w:cs="Arial"/>
          <w:b/>
          <w:snapToGrid w:val="0"/>
          <w:szCs w:val="20"/>
        </w:rPr>
      </w:pPr>
      <w:r w:rsidRPr="0070515F">
        <w:rPr>
          <w:rFonts w:cs="Arial"/>
          <w:b/>
          <w:snapToGrid w:val="0"/>
          <w:szCs w:val="20"/>
        </w:rPr>
        <w:t>4.1        Finančni obračun skupnih del</w:t>
      </w:r>
    </w:p>
    <w:p w:rsidR="005B7D08" w:rsidRPr="0070515F" w:rsidRDefault="005B7D08" w:rsidP="005B7D08">
      <w:pPr>
        <w:tabs>
          <w:tab w:val="left" w:pos="862"/>
        </w:tabs>
        <w:suppressAutoHyphens/>
        <w:spacing w:line="276" w:lineRule="auto"/>
        <w:ind w:left="860" w:hanging="860"/>
        <w:rPr>
          <w:rFonts w:cs="Arial"/>
          <w:b/>
          <w:snapToGrid w:val="0"/>
          <w:color w:val="FF0000"/>
          <w:szCs w:val="20"/>
        </w:rPr>
      </w:pPr>
      <w:r w:rsidRPr="0070515F">
        <w:rPr>
          <w:rFonts w:cs="Arial"/>
          <w:snapToGrid w:val="0"/>
          <w:szCs w:val="20"/>
        </w:rPr>
        <w:t xml:space="preserve">            (2019: 4.1)</w:t>
      </w:r>
    </w:p>
    <w:p w:rsidR="005B7D08" w:rsidRPr="0070515F" w:rsidRDefault="005B7D08" w:rsidP="005B7D08">
      <w:pPr>
        <w:suppressAutoHyphens/>
        <w:spacing w:line="276" w:lineRule="auto"/>
        <w:jc w:val="both"/>
        <w:rPr>
          <w:rFonts w:cs="Arial"/>
          <w:snapToGrid w:val="0"/>
          <w:szCs w:val="20"/>
        </w:rPr>
      </w:pPr>
    </w:p>
    <w:p w:rsidR="005B7D08" w:rsidRPr="0070515F" w:rsidRDefault="005B7D08" w:rsidP="005B7D08">
      <w:pPr>
        <w:suppressAutoHyphens/>
        <w:spacing w:line="276" w:lineRule="auto"/>
        <w:jc w:val="both"/>
        <w:rPr>
          <w:rFonts w:cs="Arial"/>
          <w:snapToGrid w:val="0"/>
          <w:szCs w:val="20"/>
        </w:rPr>
      </w:pPr>
      <w:r w:rsidRPr="0070515F">
        <w:rPr>
          <w:rFonts w:cs="Arial"/>
          <w:snapToGrid w:val="0"/>
          <w:szCs w:val="20"/>
        </w:rPr>
        <w:t>Komisija ugotavlja, da po 28. zasedanju Stalne slovensko-avstrijske komisije za Muro ne obstaja potreba po bilateralnem finančnem obračunu del.</w:t>
      </w:r>
    </w:p>
    <w:p w:rsidR="005B7D08" w:rsidRPr="0070515F" w:rsidRDefault="005B7D08" w:rsidP="005B7D08">
      <w:pPr>
        <w:tabs>
          <w:tab w:val="left" w:pos="862"/>
        </w:tabs>
        <w:suppressAutoHyphens/>
        <w:spacing w:line="276" w:lineRule="auto"/>
        <w:jc w:val="both"/>
        <w:rPr>
          <w:rFonts w:cs="Arial"/>
          <w:szCs w:val="20"/>
        </w:rPr>
      </w:pPr>
    </w:p>
    <w:p w:rsidR="005B7D08" w:rsidRPr="0070515F" w:rsidRDefault="005B7D08" w:rsidP="005B7D08">
      <w:pPr>
        <w:tabs>
          <w:tab w:val="left" w:pos="862"/>
        </w:tabs>
        <w:suppressAutoHyphens/>
        <w:spacing w:line="276" w:lineRule="auto"/>
        <w:jc w:val="both"/>
        <w:rPr>
          <w:rFonts w:cs="Arial"/>
          <w:szCs w:val="20"/>
        </w:rPr>
      </w:pPr>
    </w:p>
    <w:p w:rsidR="005B7D08" w:rsidRPr="0070515F" w:rsidRDefault="005B7D08" w:rsidP="005B7D08">
      <w:pPr>
        <w:tabs>
          <w:tab w:val="left" w:pos="862"/>
        </w:tabs>
        <w:suppressAutoHyphens/>
        <w:spacing w:line="276" w:lineRule="auto"/>
        <w:jc w:val="both"/>
        <w:rPr>
          <w:rFonts w:cs="Arial"/>
          <w:b/>
          <w:szCs w:val="20"/>
        </w:rPr>
      </w:pPr>
      <w:r w:rsidRPr="0070515F">
        <w:rPr>
          <w:rFonts w:cs="Arial"/>
          <w:b/>
          <w:szCs w:val="20"/>
        </w:rPr>
        <w:t xml:space="preserve">4.2 </w:t>
      </w:r>
      <w:r w:rsidRPr="0070515F">
        <w:rPr>
          <w:rFonts w:cs="Arial"/>
          <w:b/>
          <w:szCs w:val="20"/>
        </w:rPr>
        <w:tab/>
        <w:t>Projekt DriDanube (Drought Risk in the Danube Region)</w:t>
      </w:r>
    </w:p>
    <w:p w:rsidR="005B7D08" w:rsidRPr="0070515F" w:rsidRDefault="005B7D08" w:rsidP="005B7D08">
      <w:pPr>
        <w:tabs>
          <w:tab w:val="left" w:pos="862"/>
        </w:tabs>
        <w:suppressAutoHyphens/>
        <w:spacing w:line="276" w:lineRule="auto"/>
        <w:jc w:val="both"/>
        <w:rPr>
          <w:rFonts w:cs="Arial"/>
          <w:szCs w:val="20"/>
        </w:rPr>
      </w:pPr>
      <w:r w:rsidRPr="0070515F">
        <w:rPr>
          <w:rFonts w:cs="Arial"/>
          <w:szCs w:val="20"/>
        </w:rPr>
        <w:tab/>
        <w:t>(2019: 4.2)</w:t>
      </w:r>
    </w:p>
    <w:p w:rsidR="005B7D08" w:rsidRPr="0070515F" w:rsidRDefault="005B7D08" w:rsidP="005B7D08">
      <w:pPr>
        <w:tabs>
          <w:tab w:val="left" w:pos="862"/>
        </w:tabs>
        <w:suppressAutoHyphens/>
        <w:spacing w:line="276" w:lineRule="auto"/>
        <w:jc w:val="both"/>
        <w:rPr>
          <w:rFonts w:cs="Arial"/>
          <w:szCs w:val="20"/>
        </w:rPr>
      </w:pPr>
    </w:p>
    <w:p w:rsidR="005B7D08" w:rsidRPr="0070515F" w:rsidRDefault="005B7D08" w:rsidP="005B7D08">
      <w:pPr>
        <w:tabs>
          <w:tab w:val="left" w:pos="862"/>
        </w:tabs>
        <w:suppressAutoHyphens/>
        <w:spacing w:line="276" w:lineRule="auto"/>
        <w:jc w:val="both"/>
        <w:rPr>
          <w:rFonts w:cs="Arial"/>
          <w:szCs w:val="20"/>
        </w:rPr>
      </w:pPr>
      <w:r w:rsidRPr="0070515F">
        <w:rPr>
          <w:rFonts w:cs="Arial"/>
          <w:szCs w:val="20"/>
        </w:rPr>
        <w:t>Obe strani ugotavljata, da zaradi omejitev kot posledice pandemije COVID-19 leta 2020 ni prišlo do izmenjave izkušenj, ki se zato časovno prestavi in načrtuje za leto 2021.</w:t>
      </w:r>
    </w:p>
    <w:p w:rsidR="005B7D08" w:rsidRPr="0070515F" w:rsidRDefault="005B7D08" w:rsidP="005B7D08">
      <w:pPr>
        <w:rPr>
          <w:rFonts w:cs="Arial"/>
          <w:b/>
          <w:snapToGrid w:val="0"/>
          <w:szCs w:val="20"/>
        </w:rPr>
      </w:pPr>
    </w:p>
    <w:p w:rsidR="005B7D08" w:rsidRPr="0070515F" w:rsidRDefault="005B7D08" w:rsidP="005B7D08">
      <w:pPr>
        <w:spacing w:line="276" w:lineRule="auto"/>
        <w:rPr>
          <w:rFonts w:cs="Arial"/>
          <w:b/>
          <w:snapToGrid w:val="0"/>
          <w:szCs w:val="20"/>
        </w:rPr>
      </w:pPr>
      <w:r w:rsidRPr="0070515F">
        <w:rPr>
          <w:rFonts w:cs="Arial"/>
          <w:b/>
          <w:snapToGrid w:val="0"/>
          <w:szCs w:val="20"/>
        </w:rPr>
        <w:t>4.3</w:t>
      </w:r>
      <w:r w:rsidRPr="0070515F">
        <w:rPr>
          <w:rFonts w:cs="Arial"/>
          <w:b/>
          <w:snapToGrid w:val="0"/>
          <w:szCs w:val="20"/>
        </w:rPr>
        <w:tab/>
        <w:t>Makroregionalne strategije EU</w:t>
      </w:r>
    </w:p>
    <w:p w:rsidR="005B7D08" w:rsidRPr="0070515F" w:rsidRDefault="005B7D08" w:rsidP="005B7D08">
      <w:pPr>
        <w:spacing w:line="276" w:lineRule="auto"/>
        <w:ind w:firstLine="708"/>
        <w:rPr>
          <w:rFonts w:cs="Arial"/>
          <w:snapToGrid w:val="0"/>
          <w:szCs w:val="20"/>
        </w:rPr>
      </w:pPr>
      <w:r w:rsidRPr="0070515F">
        <w:rPr>
          <w:rFonts w:cs="Arial"/>
          <w:snapToGrid w:val="0"/>
          <w:szCs w:val="20"/>
        </w:rPr>
        <w:t>(2019: 4.3)</w:t>
      </w:r>
    </w:p>
    <w:p w:rsidR="005B7D08" w:rsidRPr="0070515F" w:rsidRDefault="005B7D08" w:rsidP="005B7D08">
      <w:pPr>
        <w:spacing w:line="276" w:lineRule="auto"/>
        <w:rPr>
          <w:rFonts w:cs="Arial"/>
          <w:snapToGrid w:val="0"/>
          <w:szCs w:val="20"/>
        </w:rPr>
      </w:pPr>
    </w:p>
    <w:p w:rsidR="005B7D08" w:rsidRPr="0070515F" w:rsidRDefault="005B7D08" w:rsidP="005B7D08">
      <w:pPr>
        <w:spacing w:line="276" w:lineRule="auto"/>
        <w:jc w:val="both"/>
        <w:rPr>
          <w:rFonts w:cs="Arial"/>
          <w:snapToGrid w:val="0"/>
          <w:szCs w:val="20"/>
        </w:rPr>
      </w:pPr>
      <w:r w:rsidRPr="0070515F">
        <w:rPr>
          <w:rFonts w:cs="Arial"/>
          <w:snapToGrid w:val="0"/>
          <w:szCs w:val="20"/>
        </w:rPr>
        <w:t xml:space="preserve">Slovenska stran sporoča, da je 1. junija 2020 prevzela predsedovanje Jadransko-jonski strategiji EU (EUSAIR). Cilj slovenskega predsedovanja je ustvarjanje sinergije med Podonavjem, Alpami in Jadranom/Jonijo. Za te cilje je Slovenija v sodelovanju z EK in </w:t>
      </w:r>
      <w:r w:rsidRPr="0070515F">
        <w:rPr>
          <w:rFonts w:cs="Arial"/>
          <w:color w:val="000000"/>
          <w:szCs w:val="20"/>
        </w:rPr>
        <w:t>INTERACT organizirala delavnico "Priložnosti evropskega zelenega dogovora za makroregije"</w:t>
      </w:r>
      <w:r w:rsidRPr="0070515F">
        <w:rPr>
          <w:rFonts w:cs="Arial"/>
          <w:snapToGrid w:val="0"/>
          <w:szCs w:val="20"/>
        </w:rPr>
        <w:t xml:space="preserve"> (Izola, 21.–22. september. 2020). Slovenija je zaključke te delavnice že prenesla Mednarodni komisiji za Savski bazen. Namen tega je priprava vloge za prijavo čezmejnega projekta v porečju Save na razpis Evropski zeleni dogovor. Slovenija bo rezultate predsedovanja EUSAIR predstavila maja 2021 na EUSAIR forumu v Portorožu, kamor vabi tudi avstrijsko stran. Obe strani bosta skupaj predstavili dosežke Komisije za Muro in pomen Foruma za Muro v mednarodnem povodju.</w:t>
      </w:r>
    </w:p>
    <w:p w:rsidR="005B7D08" w:rsidRDefault="005B7D08" w:rsidP="005B7D08">
      <w:pPr>
        <w:spacing w:line="276" w:lineRule="auto"/>
        <w:jc w:val="both"/>
        <w:rPr>
          <w:rFonts w:cs="Arial"/>
          <w:snapToGrid w:val="0"/>
          <w:szCs w:val="20"/>
        </w:rPr>
      </w:pPr>
    </w:p>
    <w:p w:rsidR="00BF7687" w:rsidRPr="0070515F" w:rsidRDefault="00BF7687" w:rsidP="005B7D08">
      <w:pPr>
        <w:spacing w:line="276" w:lineRule="auto"/>
        <w:rPr>
          <w:rFonts w:cs="Arial"/>
          <w:snapToGrid w:val="0"/>
          <w:szCs w:val="20"/>
        </w:rPr>
      </w:pPr>
    </w:p>
    <w:p w:rsidR="005B7D08" w:rsidRPr="0070515F" w:rsidRDefault="005B7D08" w:rsidP="005B7D08">
      <w:pPr>
        <w:spacing w:line="276" w:lineRule="auto"/>
        <w:rPr>
          <w:rFonts w:cs="Arial"/>
          <w:b/>
          <w:szCs w:val="20"/>
        </w:rPr>
      </w:pPr>
      <w:r w:rsidRPr="0070515F">
        <w:rPr>
          <w:rFonts w:cs="Arial"/>
          <w:b/>
          <w:szCs w:val="20"/>
        </w:rPr>
        <w:t>4.4</w:t>
      </w:r>
      <w:r w:rsidRPr="0070515F">
        <w:rPr>
          <w:rFonts w:cs="Arial"/>
          <w:b/>
          <w:szCs w:val="20"/>
        </w:rPr>
        <w:tab/>
        <w:t xml:space="preserve"> Vključevanje zainteresiranih strani v delo Komisije za Muro</w:t>
      </w:r>
    </w:p>
    <w:p w:rsidR="005B7D08" w:rsidRPr="0070515F" w:rsidRDefault="005B7D08" w:rsidP="005B7D08">
      <w:pPr>
        <w:spacing w:line="276" w:lineRule="auto"/>
        <w:rPr>
          <w:rFonts w:cs="Arial"/>
          <w:szCs w:val="20"/>
        </w:rPr>
      </w:pPr>
      <w:r w:rsidRPr="0070515F">
        <w:rPr>
          <w:rFonts w:cs="Arial"/>
          <w:b/>
          <w:szCs w:val="20"/>
        </w:rPr>
        <w:tab/>
      </w:r>
      <w:r w:rsidRPr="0070515F">
        <w:rPr>
          <w:rFonts w:cs="Arial"/>
          <w:szCs w:val="20"/>
        </w:rPr>
        <w:t>(2019: 4.4)</w:t>
      </w:r>
    </w:p>
    <w:p w:rsidR="005B7D08" w:rsidRPr="0070515F" w:rsidRDefault="005B7D08" w:rsidP="005B7D08">
      <w:pPr>
        <w:spacing w:line="276" w:lineRule="auto"/>
        <w:rPr>
          <w:rFonts w:cs="Arial"/>
          <w:b/>
          <w:snapToGrid w:val="0"/>
          <w:szCs w:val="20"/>
        </w:rPr>
      </w:pPr>
    </w:p>
    <w:p w:rsidR="005B7D08" w:rsidRPr="0070515F" w:rsidRDefault="005B7D08" w:rsidP="005B7D08">
      <w:pPr>
        <w:spacing w:line="276" w:lineRule="auto"/>
        <w:jc w:val="both"/>
        <w:rPr>
          <w:rFonts w:cs="Arial"/>
          <w:snapToGrid w:val="0"/>
          <w:szCs w:val="20"/>
        </w:rPr>
      </w:pPr>
      <w:r w:rsidRPr="0070515F">
        <w:rPr>
          <w:rFonts w:cs="Arial"/>
          <w:snapToGrid w:val="0"/>
          <w:szCs w:val="20"/>
        </w:rPr>
        <w:t>Obe strani ugotavljata, da je 8. septembra 2020 v Radgoni (Bad Radkersburg) potekal prvi Forum za Muro. Sodelovali so številni zainteresirani. Predstavljene so bile trenutne aktivnosti Komisije za Muro. Izraženi pomisleki zainteresiranih strani so bili zapisani in podrobno obravnavani na zasedanju podkomisije. Zainteresirane strani bodo o teh rezultatih obveščene in vabljene k nadaljnjemu sodelovanju.</w:t>
      </w:r>
    </w:p>
    <w:p w:rsidR="005B7D08" w:rsidRPr="0070515F" w:rsidRDefault="005B7D08" w:rsidP="005B7D08">
      <w:pPr>
        <w:spacing w:line="276" w:lineRule="auto"/>
        <w:jc w:val="both"/>
        <w:rPr>
          <w:rFonts w:cs="Arial"/>
          <w:snapToGrid w:val="0"/>
          <w:szCs w:val="20"/>
        </w:rPr>
      </w:pPr>
    </w:p>
    <w:p w:rsidR="005B7D08" w:rsidRPr="0070515F" w:rsidRDefault="005B7D08" w:rsidP="005B7D08">
      <w:pPr>
        <w:spacing w:line="276" w:lineRule="auto"/>
        <w:jc w:val="both"/>
        <w:rPr>
          <w:rFonts w:cs="Arial"/>
          <w:snapToGrid w:val="0"/>
          <w:szCs w:val="20"/>
        </w:rPr>
      </w:pPr>
      <w:r w:rsidRPr="0070515F">
        <w:rPr>
          <w:rFonts w:cs="Arial"/>
          <w:snapToGrid w:val="0"/>
          <w:szCs w:val="20"/>
        </w:rPr>
        <w:t>Naslednji Forum za Muro bo v Sloveniji 14. septembra 2021 v Murski Soboti.</w:t>
      </w:r>
    </w:p>
    <w:p w:rsidR="005B7D08" w:rsidRDefault="005B7D08" w:rsidP="005B7D08">
      <w:pPr>
        <w:rPr>
          <w:rFonts w:cs="Arial"/>
          <w:b/>
          <w:snapToGrid w:val="0"/>
          <w:szCs w:val="20"/>
        </w:rPr>
      </w:pPr>
    </w:p>
    <w:p w:rsidR="00140F2A" w:rsidRPr="0070515F" w:rsidRDefault="00140F2A" w:rsidP="005B7D08">
      <w:pPr>
        <w:rPr>
          <w:rFonts w:cs="Arial"/>
          <w:b/>
          <w:snapToGrid w:val="0"/>
          <w:szCs w:val="20"/>
        </w:rPr>
      </w:pPr>
    </w:p>
    <w:p w:rsidR="005B7D08" w:rsidRPr="0070515F" w:rsidRDefault="005B7D08" w:rsidP="005B7D08">
      <w:pPr>
        <w:spacing w:line="276" w:lineRule="auto"/>
        <w:rPr>
          <w:rFonts w:cs="Arial"/>
          <w:b/>
          <w:snapToGrid w:val="0"/>
          <w:szCs w:val="20"/>
        </w:rPr>
      </w:pPr>
      <w:r w:rsidRPr="0070515F">
        <w:rPr>
          <w:rFonts w:cs="Arial"/>
          <w:b/>
          <w:snapToGrid w:val="0"/>
          <w:szCs w:val="20"/>
        </w:rPr>
        <w:lastRenderedPageBreak/>
        <w:t>4.5</w:t>
      </w:r>
      <w:r w:rsidRPr="0070515F">
        <w:rPr>
          <w:rFonts w:cs="Arial"/>
          <w:b/>
          <w:snapToGrid w:val="0"/>
          <w:szCs w:val="20"/>
        </w:rPr>
        <w:tab/>
        <w:t xml:space="preserve">Raba podzemne vode v mejnem območju </w:t>
      </w:r>
    </w:p>
    <w:p w:rsidR="005B7D08" w:rsidRPr="0070515F" w:rsidRDefault="005B7D08" w:rsidP="005B7D08">
      <w:pPr>
        <w:spacing w:line="276" w:lineRule="auto"/>
        <w:rPr>
          <w:rFonts w:cs="Arial"/>
          <w:snapToGrid w:val="0"/>
          <w:szCs w:val="20"/>
        </w:rPr>
      </w:pPr>
      <w:r w:rsidRPr="0070515F">
        <w:rPr>
          <w:rFonts w:cs="Arial"/>
          <w:b/>
          <w:snapToGrid w:val="0"/>
          <w:szCs w:val="20"/>
        </w:rPr>
        <w:tab/>
      </w:r>
      <w:r w:rsidRPr="0070515F">
        <w:rPr>
          <w:rFonts w:cs="Arial"/>
          <w:snapToGrid w:val="0"/>
          <w:szCs w:val="20"/>
        </w:rPr>
        <w:t>(2019: 4.5)</w:t>
      </w:r>
    </w:p>
    <w:p w:rsidR="005B7D08" w:rsidRPr="0070515F" w:rsidRDefault="005B7D08" w:rsidP="005B7D08">
      <w:pPr>
        <w:jc w:val="both"/>
        <w:rPr>
          <w:rFonts w:cs="Arial"/>
          <w:snapToGrid w:val="0"/>
          <w:szCs w:val="20"/>
        </w:rPr>
      </w:pPr>
    </w:p>
    <w:p w:rsidR="005B7D08" w:rsidRPr="0070515F" w:rsidRDefault="005B7D08" w:rsidP="005B7D08">
      <w:pPr>
        <w:jc w:val="both"/>
        <w:rPr>
          <w:rFonts w:cs="Arial"/>
          <w:snapToGrid w:val="0"/>
          <w:szCs w:val="20"/>
        </w:rPr>
      </w:pPr>
      <w:r w:rsidRPr="0070515F">
        <w:rPr>
          <w:rFonts w:cs="Arial"/>
          <w:snapToGrid w:val="0"/>
          <w:szCs w:val="20"/>
        </w:rPr>
        <w:t xml:space="preserve">Komisija ugotavlja, da je bil projekt SI-MUR-AT zaključen. Morebitne nadaljnje raziskave bodo po potrebi obravnavane v okviru aktivnosti podkomisije. Zadeva je zaključena in se umakne z dnevnega reda. </w:t>
      </w:r>
    </w:p>
    <w:p w:rsidR="005B7D08" w:rsidRPr="0070515F" w:rsidRDefault="005B7D08" w:rsidP="005B7D08">
      <w:pPr>
        <w:rPr>
          <w:rFonts w:cs="Arial"/>
          <w:b/>
          <w:snapToGrid w:val="0"/>
          <w:szCs w:val="20"/>
        </w:rPr>
      </w:pPr>
    </w:p>
    <w:p w:rsidR="005B7D08" w:rsidRDefault="005B7D08" w:rsidP="005B7D08">
      <w:pPr>
        <w:rPr>
          <w:rFonts w:cs="Arial"/>
          <w:b/>
          <w:snapToGrid w:val="0"/>
          <w:szCs w:val="20"/>
        </w:rPr>
      </w:pPr>
    </w:p>
    <w:p w:rsidR="00140F2A" w:rsidRPr="0070515F" w:rsidRDefault="00140F2A" w:rsidP="005B7D08">
      <w:pPr>
        <w:rPr>
          <w:rFonts w:cs="Arial"/>
          <w:b/>
          <w:snapToGrid w:val="0"/>
          <w:szCs w:val="20"/>
        </w:rPr>
      </w:pPr>
    </w:p>
    <w:p w:rsidR="005B7D08" w:rsidRPr="0070515F" w:rsidRDefault="005B7D08" w:rsidP="005B7D08">
      <w:pPr>
        <w:tabs>
          <w:tab w:val="left" w:pos="862"/>
        </w:tabs>
        <w:suppressAutoHyphens/>
        <w:spacing w:line="276" w:lineRule="auto"/>
        <w:rPr>
          <w:rFonts w:cs="Arial"/>
          <w:b/>
          <w:snapToGrid w:val="0"/>
          <w:szCs w:val="20"/>
        </w:rPr>
      </w:pPr>
      <w:r w:rsidRPr="0070515F">
        <w:rPr>
          <w:rFonts w:cs="Arial"/>
          <w:b/>
          <w:snapToGrid w:val="0"/>
          <w:szCs w:val="20"/>
        </w:rPr>
        <w:t>5.</w:t>
      </w:r>
      <w:r w:rsidRPr="0070515F">
        <w:rPr>
          <w:rFonts w:cs="Arial"/>
          <w:b/>
          <w:snapToGrid w:val="0"/>
          <w:szCs w:val="20"/>
        </w:rPr>
        <w:tab/>
        <w:t>Določitev časa in kraja naslednjega zasedanja</w:t>
      </w:r>
    </w:p>
    <w:p w:rsidR="005B7D08" w:rsidRPr="0070515F" w:rsidRDefault="005B7D08" w:rsidP="005B7D08">
      <w:pPr>
        <w:tabs>
          <w:tab w:val="left" w:pos="862"/>
        </w:tabs>
        <w:suppressAutoHyphens/>
        <w:spacing w:line="276" w:lineRule="auto"/>
        <w:rPr>
          <w:rFonts w:cs="Arial"/>
          <w:snapToGrid w:val="0"/>
          <w:szCs w:val="20"/>
        </w:rPr>
      </w:pPr>
      <w:r w:rsidRPr="0070515F">
        <w:rPr>
          <w:rFonts w:cs="Arial"/>
          <w:b/>
          <w:snapToGrid w:val="0"/>
          <w:szCs w:val="20"/>
        </w:rPr>
        <w:tab/>
      </w:r>
      <w:r w:rsidRPr="0070515F">
        <w:rPr>
          <w:rFonts w:cs="Arial"/>
          <w:snapToGrid w:val="0"/>
          <w:szCs w:val="20"/>
        </w:rPr>
        <w:t>(2019: 5)</w:t>
      </w:r>
    </w:p>
    <w:p w:rsidR="005B7D08" w:rsidRPr="0070515F" w:rsidRDefault="005B7D08" w:rsidP="005B7D08">
      <w:pPr>
        <w:tabs>
          <w:tab w:val="left" w:pos="900"/>
        </w:tabs>
        <w:spacing w:line="276" w:lineRule="auto"/>
        <w:jc w:val="both"/>
        <w:rPr>
          <w:rFonts w:cs="Arial"/>
          <w:b/>
          <w:snapToGrid w:val="0"/>
          <w:szCs w:val="20"/>
        </w:rPr>
      </w:pPr>
    </w:p>
    <w:p w:rsidR="005B7D08" w:rsidRPr="0070515F" w:rsidRDefault="005B7D08" w:rsidP="005B7D08">
      <w:pPr>
        <w:tabs>
          <w:tab w:val="left" w:pos="900"/>
        </w:tabs>
        <w:spacing w:line="276" w:lineRule="auto"/>
        <w:jc w:val="both"/>
        <w:rPr>
          <w:rFonts w:cs="Arial"/>
          <w:szCs w:val="20"/>
        </w:rPr>
      </w:pPr>
      <w:r w:rsidRPr="0070515F">
        <w:rPr>
          <w:rFonts w:cs="Arial"/>
          <w:snapToGrid w:val="0"/>
          <w:szCs w:val="20"/>
        </w:rPr>
        <w:t>Avstrijska</w:t>
      </w:r>
      <w:r w:rsidRPr="0070515F">
        <w:rPr>
          <w:rFonts w:cs="Arial"/>
          <w:szCs w:val="20"/>
        </w:rPr>
        <w:t xml:space="preserve"> delegacija je kot gostiteljica naslednjega zasedanja predlagala, da bo 30. zasedanje Komisije 5. in 6. oktobra 2021 v Avstriji.</w:t>
      </w: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r w:rsidRPr="0070515F">
        <w:rPr>
          <w:rFonts w:cs="Arial"/>
          <w:szCs w:val="20"/>
        </w:rPr>
        <w:t xml:space="preserve">Za pripravo bo od 14. do 16. septembra 2021 v Sloveniji potekal Forum za Muro in sestanek podkomisije. </w:t>
      </w: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r w:rsidRPr="0070515F">
        <w:rPr>
          <w:rFonts w:cs="Arial"/>
          <w:szCs w:val="20"/>
        </w:rPr>
        <w:t xml:space="preserve">Ta uradni zapisnik je sestavljen v slovenskem in nemškem jeziku. Obe besedili sta enako verodostojni. Vsaka delegacija prejme po en izvod uradnega zapisnika.                             </w:t>
      </w: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r w:rsidRPr="0070515F">
        <w:rPr>
          <w:rFonts w:cs="Arial"/>
          <w:szCs w:val="20"/>
        </w:rPr>
        <w:t xml:space="preserve">       za slovensko delegacijo: </w:t>
      </w:r>
      <w:r w:rsidRPr="0070515F">
        <w:rPr>
          <w:rFonts w:cs="Arial"/>
          <w:szCs w:val="20"/>
        </w:rPr>
        <w:tab/>
      </w:r>
      <w:r w:rsidRPr="0070515F">
        <w:rPr>
          <w:rFonts w:cs="Arial"/>
          <w:szCs w:val="20"/>
        </w:rPr>
        <w:tab/>
      </w:r>
      <w:r w:rsidRPr="0070515F">
        <w:rPr>
          <w:rFonts w:cs="Arial"/>
          <w:szCs w:val="20"/>
        </w:rPr>
        <w:tab/>
      </w:r>
      <w:r w:rsidRPr="0070515F">
        <w:rPr>
          <w:rFonts w:cs="Arial"/>
          <w:szCs w:val="20"/>
        </w:rPr>
        <w:tab/>
        <w:t xml:space="preserve">         za avstrijsko delegacijo:</w:t>
      </w:r>
      <w:r w:rsidRPr="0070515F">
        <w:rPr>
          <w:rFonts w:cs="Arial"/>
          <w:szCs w:val="20"/>
        </w:rPr>
        <w:tab/>
      </w:r>
      <w:r w:rsidRPr="0070515F">
        <w:rPr>
          <w:rFonts w:cs="Arial"/>
          <w:szCs w:val="20"/>
        </w:rPr>
        <w:tab/>
      </w:r>
      <w:r w:rsidRPr="0070515F">
        <w:rPr>
          <w:rFonts w:cs="Arial"/>
          <w:szCs w:val="20"/>
        </w:rPr>
        <w:tab/>
      </w:r>
      <w:r w:rsidRPr="0070515F">
        <w:rPr>
          <w:rFonts w:cs="Arial"/>
          <w:szCs w:val="20"/>
        </w:rPr>
        <w:tab/>
      </w:r>
      <w:r w:rsidRPr="0070515F">
        <w:rPr>
          <w:rFonts w:cs="Arial"/>
          <w:szCs w:val="20"/>
        </w:rPr>
        <w:tab/>
      </w:r>
      <w:r w:rsidRPr="0070515F">
        <w:rPr>
          <w:rFonts w:cs="Arial"/>
          <w:szCs w:val="20"/>
        </w:rPr>
        <w:tab/>
        <w:t xml:space="preserve">    </w:t>
      </w:r>
      <w:r w:rsidRPr="0070515F">
        <w:rPr>
          <w:rFonts w:cs="Arial"/>
          <w:szCs w:val="20"/>
        </w:rPr>
        <w:tab/>
        <w:t xml:space="preserve">                  </w:t>
      </w:r>
    </w:p>
    <w:p w:rsidR="005B7D08" w:rsidRPr="0070515F" w:rsidRDefault="005B7D08" w:rsidP="005B7D08">
      <w:pPr>
        <w:tabs>
          <w:tab w:val="left" w:pos="900"/>
        </w:tabs>
        <w:spacing w:line="276" w:lineRule="auto"/>
        <w:jc w:val="both"/>
        <w:rPr>
          <w:rFonts w:cs="Arial"/>
          <w:szCs w:val="20"/>
        </w:rPr>
      </w:pPr>
      <w:r w:rsidRPr="0070515F">
        <w:rPr>
          <w:rFonts w:cs="Arial"/>
          <w:szCs w:val="20"/>
        </w:rPr>
        <w:t xml:space="preserve">                                       </w:t>
      </w:r>
      <w:r w:rsidRPr="0070515F">
        <w:rPr>
          <w:rFonts w:cs="Arial"/>
          <w:szCs w:val="20"/>
        </w:rPr>
        <w:tab/>
      </w:r>
      <w:r w:rsidRPr="0070515F">
        <w:rPr>
          <w:rFonts w:cs="Arial"/>
          <w:szCs w:val="20"/>
        </w:rPr>
        <w:tab/>
      </w:r>
      <w:r w:rsidRPr="0070515F">
        <w:rPr>
          <w:rFonts w:cs="Arial"/>
          <w:szCs w:val="20"/>
        </w:rPr>
        <w:tab/>
      </w:r>
      <w:r w:rsidRPr="0070515F">
        <w:rPr>
          <w:rFonts w:cs="Arial"/>
          <w:szCs w:val="20"/>
        </w:rPr>
        <w:tab/>
      </w:r>
      <w:r w:rsidRPr="0070515F">
        <w:rPr>
          <w:rFonts w:cs="Arial"/>
          <w:szCs w:val="20"/>
        </w:rPr>
        <w:tab/>
      </w:r>
      <w:r w:rsidRPr="0070515F">
        <w:rPr>
          <w:rFonts w:cs="Arial"/>
          <w:szCs w:val="20"/>
        </w:rPr>
        <w:tab/>
        <w:t xml:space="preserve">  </w:t>
      </w: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r w:rsidRPr="0070515F">
        <w:rPr>
          <w:rFonts w:cs="Arial"/>
          <w:szCs w:val="20"/>
        </w:rPr>
        <w:t xml:space="preserve">         dr. Mitja </w:t>
      </w:r>
      <w:r w:rsidRPr="0070515F">
        <w:rPr>
          <w:rFonts w:cs="Arial"/>
          <w:b/>
          <w:szCs w:val="20"/>
        </w:rPr>
        <w:t>BRICELJ</w:t>
      </w:r>
      <w:r w:rsidRPr="0070515F">
        <w:rPr>
          <w:rFonts w:cs="Arial"/>
          <w:szCs w:val="20"/>
        </w:rPr>
        <w:tab/>
      </w:r>
      <w:r w:rsidRPr="0070515F">
        <w:rPr>
          <w:rFonts w:cs="Arial"/>
          <w:szCs w:val="20"/>
        </w:rPr>
        <w:tab/>
        <w:t xml:space="preserve">                                           dr. Konrad </w:t>
      </w:r>
      <w:r w:rsidRPr="0070515F">
        <w:rPr>
          <w:rFonts w:cs="Arial"/>
          <w:b/>
          <w:szCs w:val="20"/>
        </w:rPr>
        <w:t>STANIA</w:t>
      </w:r>
      <w:r w:rsidRPr="0070515F">
        <w:rPr>
          <w:rFonts w:cs="Arial"/>
          <w:szCs w:val="20"/>
        </w:rPr>
        <w:t>, dipl. inž.</w:t>
      </w:r>
      <w:r w:rsidRPr="0070515F">
        <w:rPr>
          <w:rFonts w:cs="Arial"/>
          <w:szCs w:val="20"/>
        </w:rPr>
        <w:tab/>
      </w:r>
    </w:p>
    <w:p w:rsidR="00140F2A" w:rsidRDefault="00140F2A">
      <w:pPr>
        <w:spacing w:line="240" w:lineRule="auto"/>
        <w:rPr>
          <w:rFonts w:cs="Arial"/>
          <w:b/>
          <w:szCs w:val="20"/>
        </w:rPr>
      </w:pPr>
      <w:r>
        <w:rPr>
          <w:rFonts w:cs="Arial"/>
          <w:b/>
          <w:szCs w:val="20"/>
        </w:rPr>
        <w:br w:type="page"/>
      </w:r>
    </w:p>
    <w:p w:rsidR="005B7D08" w:rsidRPr="0070515F" w:rsidRDefault="005B7D08" w:rsidP="005B7D08">
      <w:pPr>
        <w:tabs>
          <w:tab w:val="left" w:pos="900"/>
        </w:tabs>
        <w:spacing w:line="276" w:lineRule="auto"/>
        <w:jc w:val="both"/>
        <w:rPr>
          <w:rFonts w:cs="Arial"/>
          <w:b/>
          <w:szCs w:val="20"/>
        </w:rPr>
      </w:pPr>
      <w:r w:rsidRPr="0070515F">
        <w:rPr>
          <w:rFonts w:cs="Arial"/>
          <w:b/>
          <w:szCs w:val="20"/>
        </w:rPr>
        <w:lastRenderedPageBreak/>
        <w:t>PRILOGA:</w:t>
      </w:r>
    </w:p>
    <w:p w:rsidR="005B7D08" w:rsidRPr="0070515F" w:rsidRDefault="005B7D08" w:rsidP="005B7D08">
      <w:pPr>
        <w:tabs>
          <w:tab w:val="left" w:pos="900"/>
        </w:tabs>
        <w:spacing w:line="276" w:lineRule="auto"/>
        <w:jc w:val="both"/>
        <w:rPr>
          <w:rFonts w:cs="Arial"/>
          <w:szCs w:val="20"/>
        </w:rPr>
      </w:pPr>
    </w:p>
    <w:p w:rsidR="005B7D08" w:rsidRPr="0070515F" w:rsidRDefault="005B7D08" w:rsidP="005B7D08">
      <w:pPr>
        <w:tabs>
          <w:tab w:val="left" w:pos="900"/>
        </w:tabs>
        <w:spacing w:line="276" w:lineRule="auto"/>
        <w:jc w:val="both"/>
        <w:rPr>
          <w:rFonts w:cs="Arial"/>
          <w:szCs w:val="20"/>
        </w:rPr>
      </w:pPr>
      <w:r w:rsidRPr="0070515F">
        <w:rPr>
          <w:rFonts w:cs="Arial"/>
          <w:b/>
          <w:szCs w:val="20"/>
        </w:rPr>
        <w:t>Mnenje hrvaških opazovalcev:</w:t>
      </w:r>
    </w:p>
    <w:p w:rsidR="005B7D08" w:rsidRPr="0070515F" w:rsidRDefault="005B7D08" w:rsidP="005B7D08">
      <w:pPr>
        <w:tabs>
          <w:tab w:val="left" w:pos="900"/>
        </w:tabs>
        <w:spacing w:line="276" w:lineRule="auto"/>
        <w:jc w:val="both"/>
        <w:rPr>
          <w:rFonts w:cs="Arial"/>
          <w:szCs w:val="20"/>
        </w:rPr>
      </w:pPr>
    </w:p>
    <w:p w:rsidR="005B7D08" w:rsidRPr="001305C3" w:rsidRDefault="005B7D08" w:rsidP="005B7D08">
      <w:pPr>
        <w:tabs>
          <w:tab w:val="left" w:pos="900"/>
        </w:tabs>
        <w:spacing w:line="276" w:lineRule="auto"/>
        <w:jc w:val="both"/>
        <w:rPr>
          <w:rFonts w:cs="Arial"/>
          <w:szCs w:val="20"/>
        </w:rPr>
      </w:pPr>
      <w:r w:rsidRPr="0070515F">
        <w:rPr>
          <w:rFonts w:cs="Arial"/>
          <w:szCs w:val="20"/>
        </w:rPr>
        <w:t xml:space="preserve">Predstavnica Hrvaške se zahvaljuje za vabilo na 29. zasedanje Stalne slovensko-avstrijske komisije za Muro in </w:t>
      </w:r>
      <w:r>
        <w:rPr>
          <w:rFonts w:cs="Arial"/>
          <w:szCs w:val="20"/>
        </w:rPr>
        <w:t>se veseli nadaljnjega sodelovanja na prihodnjih zasedanjih, kot je že doslej usklajena praksa.</w:t>
      </w:r>
    </w:p>
    <w:p w:rsidR="00B27C0D" w:rsidRPr="00884942" w:rsidRDefault="00B27C0D" w:rsidP="00BC0843">
      <w:pPr>
        <w:spacing w:line="276" w:lineRule="auto"/>
        <w:rPr>
          <w:rFonts w:cs="Arial"/>
          <w:b/>
        </w:rPr>
      </w:pPr>
    </w:p>
    <w:sectPr w:rsidR="00B27C0D" w:rsidRPr="00884942" w:rsidSect="00BC0843">
      <w:headerReference w:type="default" r:id="rId15"/>
      <w:headerReference w:type="first" r:id="rId16"/>
      <w:pgSz w:w="11900" w:h="16840" w:code="9"/>
      <w:pgMar w:top="1701" w:right="1127"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E53" w:rsidRDefault="00B44E53">
      <w:r>
        <w:separator/>
      </w:r>
    </w:p>
  </w:endnote>
  <w:endnote w:type="continuationSeparator" w:id="0">
    <w:p w:rsidR="00B44E53" w:rsidRDefault="00B44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B464A052-2042-47B0-849C-43B8A132C588}"/>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2EFF" w:usb1="C000247B" w:usb2="00000009" w:usb3="00000000" w:csb0="000001FF" w:csb1="00000000"/>
    <w:embedRegular r:id="rId2" w:fontKey="{8CB23D3D-D5FC-4425-9DDA-98548BC89234}"/>
    <w:embedBold r:id="rId3" w:fontKey="{09E82AB9-5507-4D74-B454-0AF6837FEABF}"/>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B68E437D-E612-48D0-965B-8DA0A2AA8D3F}"/>
    <w:embedBold r:id="rId5" w:fontKey="{35C72C68-38C8-408F-8C9B-2A0863769771}"/>
  </w:font>
  <w:font w:name="Cambria">
    <w:panose1 w:val="02040503050406030204"/>
    <w:charset w:val="EE"/>
    <w:family w:val="roman"/>
    <w:pitch w:val="variable"/>
    <w:sig w:usb0="E00006FF" w:usb1="420024FF" w:usb2="02000000" w:usb3="00000000" w:csb0="0000019F" w:csb1="00000000"/>
    <w:embedRegular r:id="rId6" w:fontKey="{5591F604-8452-4823-A916-913D9FDE755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E53" w:rsidRDefault="00B44E53">
      <w:r>
        <w:separator/>
      </w:r>
    </w:p>
  </w:footnote>
  <w:footnote w:type="continuationSeparator" w:id="0">
    <w:p w:rsidR="00B44E53" w:rsidRDefault="00B44E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6C2" w:rsidRPr="00110CBD" w:rsidRDefault="00B436C2"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436C2" w:rsidRPr="008F3500">
      <w:trPr>
        <w:cantSplit/>
        <w:trHeight w:hRule="exact" w:val="847"/>
      </w:trPr>
      <w:tc>
        <w:tcPr>
          <w:tcW w:w="567" w:type="dxa"/>
        </w:tcPr>
        <w:p w:rsidR="00B436C2" w:rsidRDefault="00B436C2"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p w:rsidR="00B436C2" w:rsidRPr="006D42D9" w:rsidRDefault="00B436C2" w:rsidP="006D42D9">
          <w:pPr>
            <w:rPr>
              <w:rFonts w:ascii="Republika" w:hAnsi="Republika"/>
              <w:sz w:val="60"/>
              <w:szCs w:val="60"/>
            </w:rPr>
          </w:pPr>
        </w:p>
      </w:tc>
    </w:tr>
  </w:tbl>
  <w:p w:rsidR="00B436C2" w:rsidRPr="00B95595" w:rsidRDefault="00B436C2"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CC194C1" wp14:editId="49746AEF">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B436C2" w:rsidRPr="00B95595" w:rsidRDefault="00B436C2"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B436C2" w:rsidRDefault="00B436C2"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B436C2" w:rsidRDefault="00B436C2" w:rsidP="008D1A28">
    <w:pPr>
      <w:pStyle w:val="Glava"/>
      <w:tabs>
        <w:tab w:val="clear" w:pos="4320"/>
        <w:tab w:val="left" w:pos="5112"/>
      </w:tabs>
      <w:spacing w:line="240" w:lineRule="exact"/>
      <w:rPr>
        <w:rFonts w:cs="Arial"/>
        <w:sz w:val="16"/>
      </w:rPr>
    </w:pPr>
    <w:r>
      <w:rPr>
        <w:rFonts w:cs="Arial"/>
        <w:sz w:val="16"/>
      </w:rPr>
      <w:tab/>
      <w:t xml:space="preserve">F: 01 478 74 25 </w:t>
    </w:r>
  </w:p>
  <w:p w:rsidR="00B436C2" w:rsidRDefault="00B436C2" w:rsidP="008D1A28">
    <w:pPr>
      <w:pStyle w:val="Glava"/>
      <w:tabs>
        <w:tab w:val="clear" w:pos="4320"/>
        <w:tab w:val="left" w:pos="5112"/>
      </w:tabs>
      <w:spacing w:line="240" w:lineRule="exact"/>
      <w:rPr>
        <w:rFonts w:cs="Arial"/>
        <w:sz w:val="16"/>
      </w:rPr>
    </w:pPr>
    <w:r>
      <w:rPr>
        <w:rFonts w:cs="Arial"/>
        <w:sz w:val="16"/>
      </w:rPr>
      <w:tab/>
      <w:t>E: gp.mop@gov.si</w:t>
    </w:r>
  </w:p>
  <w:p w:rsidR="00B436C2" w:rsidRDefault="00B436C2" w:rsidP="008D1A28">
    <w:pPr>
      <w:pStyle w:val="Glava"/>
      <w:tabs>
        <w:tab w:val="clear" w:pos="4320"/>
        <w:tab w:val="left" w:pos="5112"/>
      </w:tabs>
      <w:spacing w:line="240" w:lineRule="exact"/>
      <w:rPr>
        <w:rFonts w:cs="Arial"/>
        <w:sz w:val="16"/>
      </w:rPr>
    </w:pPr>
    <w:r>
      <w:rPr>
        <w:rFonts w:cs="Arial"/>
        <w:sz w:val="16"/>
      </w:rPr>
      <w:tab/>
      <w:t>www.mop.gov.si</w:t>
    </w:r>
  </w:p>
  <w:p w:rsidR="00B436C2" w:rsidRPr="008F3500" w:rsidRDefault="00B436C2"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4">
    <w:nsid w:val="00000008"/>
    <w:multiLevelType w:val="singleLevel"/>
    <w:tmpl w:val="00000008"/>
    <w:name w:val="WW8Num8"/>
    <w:lvl w:ilvl="0">
      <w:start w:val="1"/>
      <w:numFmt w:val="bullet"/>
      <w:lvlText w:val="-"/>
      <w:lvlJc w:val="left"/>
      <w:pPr>
        <w:tabs>
          <w:tab w:val="num" w:pos="720"/>
        </w:tabs>
        <w:ind w:left="720" w:hanging="360"/>
      </w:pPr>
      <w:rPr>
        <w:rFonts w:ascii="Times New Roman" w:hAnsi="Times New Roman" w:cs="Times New Roman"/>
        <w:sz w:val="20"/>
      </w:rPr>
    </w:lvl>
  </w:abstractNum>
  <w:abstractNum w:abstractNumId="5">
    <w:nsid w:val="049F0593"/>
    <w:multiLevelType w:val="hybridMultilevel"/>
    <w:tmpl w:val="8FDEE3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1AB0C3B"/>
    <w:multiLevelType w:val="multilevel"/>
    <w:tmpl w:val="4D1EE9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4DEC216A"/>
    <w:multiLevelType w:val="multilevel"/>
    <w:tmpl w:val="436A85E6"/>
    <w:lvl w:ilvl="0">
      <w:start w:val="3"/>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C8931DC"/>
    <w:multiLevelType w:val="hybridMultilevel"/>
    <w:tmpl w:val="BF1E65CC"/>
    <w:lvl w:ilvl="0" w:tplc="0C070001">
      <w:start w:val="1"/>
      <w:numFmt w:val="bullet"/>
      <w:lvlText w:val=""/>
      <w:lvlJc w:val="left"/>
      <w:pPr>
        <w:tabs>
          <w:tab w:val="num" w:pos="720"/>
        </w:tabs>
        <w:ind w:left="720" w:hanging="360"/>
      </w:pPr>
      <w:rPr>
        <w:rFonts w:ascii="Symbol" w:hAnsi="Symbol" w:hint="default"/>
      </w:rPr>
    </w:lvl>
    <w:lvl w:ilvl="1" w:tplc="9A5C3702">
      <w:start w:val="2"/>
      <w:numFmt w:val="bullet"/>
      <w:lvlText w:val="-"/>
      <w:lvlJc w:val="left"/>
      <w:pPr>
        <w:tabs>
          <w:tab w:val="num" w:pos="1440"/>
        </w:tabs>
        <w:ind w:left="1440" w:hanging="360"/>
      </w:pPr>
      <w:rPr>
        <w:rFonts w:ascii="Tahoma" w:eastAsia="Times New Roman" w:hAnsi="Tahoma" w:cs="Tahoma"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5">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F7F27D9"/>
    <w:multiLevelType w:val="hybridMultilevel"/>
    <w:tmpl w:val="F790089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1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3"/>
  </w:num>
  <w:num w:numId="4">
    <w:abstractNumId w:val="15"/>
  </w:num>
  <w:num w:numId="5">
    <w:abstractNumId w:val="18"/>
  </w:num>
  <w:num w:numId="6">
    <w:abstractNumId w:val="11"/>
  </w:num>
  <w:num w:numId="7">
    <w:abstractNumId w:val="9"/>
  </w:num>
  <w:num w:numId="8">
    <w:abstractNumId w:val="6"/>
  </w:num>
  <w:num w:numId="9">
    <w:abstractNumId w:val="16"/>
  </w:num>
  <w:num w:numId="10">
    <w:abstractNumId w:val="0"/>
  </w:num>
  <w:num w:numId="11">
    <w:abstractNumId w:val="1"/>
  </w:num>
  <w:num w:numId="12">
    <w:abstractNumId w:val="3"/>
  </w:num>
  <w:num w:numId="13">
    <w:abstractNumId w:val="14"/>
  </w:num>
  <w:num w:numId="14">
    <w:abstractNumId w:val="12"/>
  </w:num>
  <w:num w:numId="15">
    <w:abstractNumId w:val="7"/>
  </w:num>
  <w:num w:numId="16">
    <w:abstractNumId w:val="5"/>
  </w:num>
  <w:num w:numId="17">
    <w:abstractNumId w:val="17"/>
  </w:num>
  <w:num w:numId="18">
    <w:abstractNumId w:val="2"/>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0B18"/>
    <w:rsid w:val="0001550E"/>
    <w:rsid w:val="00016D7B"/>
    <w:rsid w:val="00023A88"/>
    <w:rsid w:val="00027744"/>
    <w:rsid w:val="00045A1D"/>
    <w:rsid w:val="00067453"/>
    <w:rsid w:val="0008692C"/>
    <w:rsid w:val="000A5663"/>
    <w:rsid w:val="000A7238"/>
    <w:rsid w:val="000B3875"/>
    <w:rsid w:val="000C2A38"/>
    <w:rsid w:val="000E092B"/>
    <w:rsid w:val="000E1264"/>
    <w:rsid w:val="00120B6D"/>
    <w:rsid w:val="00121E5D"/>
    <w:rsid w:val="001340E6"/>
    <w:rsid w:val="001357B2"/>
    <w:rsid w:val="00135EB8"/>
    <w:rsid w:val="00137173"/>
    <w:rsid w:val="00140F2A"/>
    <w:rsid w:val="00150A8A"/>
    <w:rsid w:val="0015347C"/>
    <w:rsid w:val="00155A15"/>
    <w:rsid w:val="001575C5"/>
    <w:rsid w:val="00164BE3"/>
    <w:rsid w:val="001679A1"/>
    <w:rsid w:val="0017600E"/>
    <w:rsid w:val="001A4F4C"/>
    <w:rsid w:val="001D0A2B"/>
    <w:rsid w:val="001D2436"/>
    <w:rsid w:val="00202A77"/>
    <w:rsid w:val="0020571C"/>
    <w:rsid w:val="0025795A"/>
    <w:rsid w:val="00262B8B"/>
    <w:rsid w:val="00271CE5"/>
    <w:rsid w:val="00273E16"/>
    <w:rsid w:val="00282020"/>
    <w:rsid w:val="0028292D"/>
    <w:rsid w:val="00292668"/>
    <w:rsid w:val="002B7A82"/>
    <w:rsid w:val="002C1761"/>
    <w:rsid w:val="002C281D"/>
    <w:rsid w:val="002D1010"/>
    <w:rsid w:val="002D3BA3"/>
    <w:rsid w:val="0030512A"/>
    <w:rsid w:val="00306CA4"/>
    <w:rsid w:val="00310364"/>
    <w:rsid w:val="00325E03"/>
    <w:rsid w:val="00327114"/>
    <w:rsid w:val="003304BD"/>
    <w:rsid w:val="0035451D"/>
    <w:rsid w:val="0035611C"/>
    <w:rsid w:val="00361A7E"/>
    <w:rsid w:val="003636BF"/>
    <w:rsid w:val="00374483"/>
    <w:rsid w:val="0037479F"/>
    <w:rsid w:val="003845B4"/>
    <w:rsid w:val="00387A9A"/>
    <w:rsid w:val="00387B1A"/>
    <w:rsid w:val="003903EA"/>
    <w:rsid w:val="00397929"/>
    <w:rsid w:val="003A01B1"/>
    <w:rsid w:val="003A2FDE"/>
    <w:rsid w:val="003A6BEB"/>
    <w:rsid w:val="003B48C1"/>
    <w:rsid w:val="003B7831"/>
    <w:rsid w:val="003B7F2E"/>
    <w:rsid w:val="003D08E5"/>
    <w:rsid w:val="003E1C74"/>
    <w:rsid w:val="003E4099"/>
    <w:rsid w:val="003E4763"/>
    <w:rsid w:val="003F1585"/>
    <w:rsid w:val="003F1C91"/>
    <w:rsid w:val="0041552F"/>
    <w:rsid w:val="00421EEF"/>
    <w:rsid w:val="00442DE2"/>
    <w:rsid w:val="004469E8"/>
    <w:rsid w:val="00454B31"/>
    <w:rsid w:val="00456F8D"/>
    <w:rsid w:val="00470C10"/>
    <w:rsid w:val="0048088C"/>
    <w:rsid w:val="0048088E"/>
    <w:rsid w:val="004B564E"/>
    <w:rsid w:val="004C14D0"/>
    <w:rsid w:val="004C30EA"/>
    <w:rsid w:val="004E357D"/>
    <w:rsid w:val="00511031"/>
    <w:rsid w:val="00526246"/>
    <w:rsid w:val="00536222"/>
    <w:rsid w:val="00546BE1"/>
    <w:rsid w:val="00552DBD"/>
    <w:rsid w:val="00567106"/>
    <w:rsid w:val="005A07E9"/>
    <w:rsid w:val="005B19E2"/>
    <w:rsid w:val="005B7D08"/>
    <w:rsid w:val="005C5BA4"/>
    <w:rsid w:val="005D529B"/>
    <w:rsid w:val="005E1D3C"/>
    <w:rsid w:val="005E46E7"/>
    <w:rsid w:val="005F2CC9"/>
    <w:rsid w:val="00610BB7"/>
    <w:rsid w:val="00632253"/>
    <w:rsid w:val="00642714"/>
    <w:rsid w:val="006455CE"/>
    <w:rsid w:val="00645E26"/>
    <w:rsid w:val="00651FAE"/>
    <w:rsid w:val="00672A08"/>
    <w:rsid w:val="00677197"/>
    <w:rsid w:val="00690F3E"/>
    <w:rsid w:val="006A104C"/>
    <w:rsid w:val="006A78C7"/>
    <w:rsid w:val="006B333A"/>
    <w:rsid w:val="006B352E"/>
    <w:rsid w:val="006B4908"/>
    <w:rsid w:val="006C0FA1"/>
    <w:rsid w:val="006D42D9"/>
    <w:rsid w:val="006E1E9F"/>
    <w:rsid w:val="006F0E3D"/>
    <w:rsid w:val="006F7FBF"/>
    <w:rsid w:val="00704440"/>
    <w:rsid w:val="00711E4B"/>
    <w:rsid w:val="00714C8E"/>
    <w:rsid w:val="007203BA"/>
    <w:rsid w:val="00723FA1"/>
    <w:rsid w:val="007260A2"/>
    <w:rsid w:val="00727430"/>
    <w:rsid w:val="00733017"/>
    <w:rsid w:val="00742284"/>
    <w:rsid w:val="00743930"/>
    <w:rsid w:val="0076371C"/>
    <w:rsid w:val="007655F2"/>
    <w:rsid w:val="00775559"/>
    <w:rsid w:val="00783310"/>
    <w:rsid w:val="007A1765"/>
    <w:rsid w:val="007A4A6D"/>
    <w:rsid w:val="007B02FF"/>
    <w:rsid w:val="007B64EF"/>
    <w:rsid w:val="007C45D8"/>
    <w:rsid w:val="007C7B71"/>
    <w:rsid w:val="007D084B"/>
    <w:rsid w:val="007D1BCF"/>
    <w:rsid w:val="007D75CF"/>
    <w:rsid w:val="007E301D"/>
    <w:rsid w:val="007E6DC5"/>
    <w:rsid w:val="007F2199"/>
    <w:rsid w:val="00800A2E"/>
    <w:rsid w:val="0080206A"/>
    <w:rsid w:val="00805AA7"/>
    <w:rsid w:val="00806810"/>
    <w:rsid w:val="00807E58"/>
    <w:rsid w:val="0081631F"/>
    <w:rsid w:val="0082090E"/>
    <w:rsid w:val="00845B74"/>
    <w:rsid w:val="0086583F"/>
    <w:rsid w:val="0088043C"/>
    <w:rsid w:val="00884942"/>
    <w:rsid w:val="008906C9"/>
    <w:rsid w:val="008966CD"/>
    <w:rsid w:val="008A7ECA"/>
    <w:rsid w:val="008B3FE1"/>
    <w:rsid w:val="008C1ED8"/>
    <w:rsid w:val="008C5738"/>
    <w:rsid w:val="008C68E2"/>
    <w:rsid w:val="008C7964"/>
    <w:rsid w:val="008D04F0"/>
    <w:rsid w:val="008D1A28"/>
    <w:rsid w:val="008D3B5E"/>
    <w:rsid w:val="008D41CD"/>
    <w:rsid w:val="008E3441"/>
    <w:rsid w:val="008E6392"/>
    <w:rsid w:val="008F3500"/>
    <w:rsid w:val="00914F04"/>
    <w:rsid w:val="00924E3C"/>
    <w:rsid w:val="00936B63"/>
    <w:rsid w:val="009549D0"/>
    <w:rsid w:val="00957AA5"/>
    <w:rsid w:val="009612BB"/>
    <w:rsid w:val="009636BF"/>
    <w:rsid w:val="00964A40"/>
    <w:rsid w:val="00984393"/>
    <w:rsid w:val="00994953"/>
    <w:rsid w:val="009A4157"/>
    <w:rsid w:val="009B2394"/>
    <w:rsid w:val="009B706D"/>
    <w:rsid w:val="009D4815"/>
    <w:rsid w:val="00A125A6"/>
    <w:rsid w:val="00A125C5"/>
    <w:rsid w:val="00A35733"/>
    <w:rsid w:val="00A43EAE"/>
    <w:rsid w:val="00A440FF"/>
    <w:rsid w:val="00A46E25"/>
    <w:rsid w:val="00A5039D"/>
    <w:rsid w:val="00A65EE7"/>
    <w:rsid w:val="00A70133"/>
    <w:rsid w:val="00A822ED"/>
    <w:rsid w:val="00A91F49"/>
    <w:rsid w:val="00AA17BA"/>
    <w:rsid w:val="00AB22A5"/>
    <w:rsid w:val="00AC0D34"/>
    <w:rsid w:val="00AC2465"/>
    <w:rsid w:val="00AC3DB5"/>
    <w:rsid w:val="00AD191B"/>
    <w:rsid w:val="00AE2F70"/>
    <w:rsid w:val="00AE4474"/>
    <w:rsid w:val="00AF1225"/>
    <w:rsid w:val="00AF6FF5"/>
    <w:rsid w:val="00B016BE"/>
    <w:rsid w:val="00B075E4"/>
    <w:rsid w:val="00B17141"/>
    <w:rsid w:val="00B24288"/>
    <w:rsid w:val="00B27C0D"/>
    <w:rsid w:val="00B31575"/>
    <w:rsid w:val="00B42447"/>
    <w:rsid w:val="00B436C2"/>
    <w:rsid w:val="00B44E53"/>
    <w:rsid w:val="00B51107"/>
    <w:rsid w:val="00B51F57"/>
    <w:rsid w:val="00B64055"/>
    <w:rsid w:val="00B66BF5"/>
    <w:rsid w:val="00B66CA1"/>
    <w:rsid w:val="00B713F6"/>
    <w:rsid w:val="00B74DB5"/>
    <w:rsid w:val="00B8547D"/>
    <w:rsid w:val="00B94505"/>
    <w:rsid w:val="00B95595"/>
    <w:rsid w:val="00BA66D9"/>
    <w:rsid w:val="00BB1E22"/>
    <w:rsid w:val="00BC0843"/>
    <w:rsid w:val="00BC4E24"/>
    <w:rsid w:val="00BC760D"/>
    <w:rsid w:val="00BD4D9D"/>
    <w:rsid w:val="00BE61DE"/>
    <w:rsid w:val="00BF4760"/>
    <w:rsid w:val="00BF7687"/>
    <w:rsid w:val="00C00F1B"/>
    <w:rsid w:val="00C00FDC"/>
    <w:rsid w:val="00C04DF2"/>
    <w:rsid w:val="00C20B30"/>
    <w:rsid w:val="00C23690"/>
    <w:rsid w:val="00C250D5"/>
    <w:rsid w:val="00C26CBF"/>
    <w:rsid w:val="00C27DAD"/>
    <w:rsid w:val="00C36BC2"/>
    <w:rsid w:val="00C50A7C"/>
    <w:rsid w:val="00C6075F"/>
    <w:rsid w:val="00C61C13"/>
    <w:rsid w:val="00C63643"/>
    <w:rsid w:val="00C66B75"/>
    <w:rsid w:val="00C84268"/>
    <w:rsid w:val="00C92898"/>
    <w:rsid w:val="00CA2B17"/>
    <w:rsid w:val="00CA6CD2"/>
    <w:rsid w:val="00CB051D"/>
    <w:rsid w:val="00CB36D5"/>
    <w:rsid w:val="00CC4A2B"/>
    <w:rsid w:val="00CE4EAA"/>
    <w:rsid w:val="00CE7514"/>
    <w:rsid w:val="00D03285"/>
    <w:rsid w:val="00D036DD"/>
    <w:rsid w:val="00D11081"/>
    <w:rsid w:val="00D2258F"/>
    <w:rsid w:val="00D248DE"/>
    <w:rsid w:val="00D272B2"/>
    <w:rsid w:val="00D31684"/>
    <w:rsid w:val="00D36B72"/>
    <w:rsid w:val="00D50AFA"/>
    <w:rsid w:val="00D53E87"/>
    <w:rsid w:val="00D62BA5"/>
    <w:rsid w:val="00D71EEC"/>
    <w:rsid w:val="00D74121"/>
    <w:rsid w:val="00D807E4"/>
    <w:rsid w:val="00D810F0"/>
    <w:rsid w:val="00D8542D"/>
    <w:rsid w:val="00D870FC"/>
    <w:rsid w:val="00DA5C00"/>
    <w:rsid w:val="00DA70AD"/>
    <w:rsid w:val="00DC0DC6"/>
    <w:rsid w:val="00DC6186"/>
    <w:rsid w:val="00DC6A71"/>
    <w:rsid w:val="00DC6FD7"/>
    <w:rsid w:val="00DE5B46"/>
    <w:rsid w:val="00DF06B2"/>
    <w:rsid w:val="00E0357D"/>
    <w:rsid w:val="00E061A9"/>
    <w:rsid w:val="00E111B8"/>
    <w:rsid w:val="00E143BD"/>
    <w:rsid w:val="00E24EC2"/>
    <w:rsid w:val="00E45B17"/>
    <w:rsid w:val="00E4676A"/>
    <w:rsid w:val="00E47A4A"/>
    <w:rsid w:val="00E77ABB"/>
    <w:rsid w:val="00E84001"/>
    <w:rsid w:val="00E85F84"/>
    <w:rsid w:val="00E96041"/>
    <w:rsid w:val="00EA0359"/>
    <w:rsid w:val="00EA343B"/>
    <w:rsid w:val="00EA5D3A"/>
    <w:rsid w:val="00EB48DE"/>
    <w:rsid w:val="00EB616E"/>
    <w:rsid w:val="00EC088E"/>
    <w:rsid w:val="00EC16DC"/>
    <w:rsid w:val="00EC2630"/>
    <w:rsid w:val="00EC797B"/>
    <w:rsid w:val="00EE02D0"/>
    <w:rsid w:val="00EF65D0"/>
    <w:rsid w:val="00EF6B55"/>
    <w:rsid w:val="00F02DBC"/>
    <w:rsid w:val="00F07131"/>
    <w:rsid w:val="00F2227E"/>
    <w:rsid w:val="00F23209"/>
    <w:rsid w:val="00F240BB"/>
    <w:rsid w:val="00F25603"/>
    <w:rsid w:val="00F37D81"/>
    <w:rsid w:val="00F415D3"/>
    <w:rsid w:val="00F4193A"/>
    <w:rsid w:val="00F46724"/>
    <w:rsid w:val="00F57FED"/>
    <w:rsid w:val="00F6545D"/>
    <w:rsid w:val="00F67B73"/>
    <w:rsid w:val="00F81C34"/>
    <w:rsid w:val="00F85AF7"/>
    <w:rsid w:val="00F8702C"/>
    <w:rsid w:val="00F94B07"/>
    <w:rsid w:val="00FA56EB"/>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uiPriority w:val="99"/>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unhideWhenUsed/>
    <w:rsid w:val="00374483"/>
    <w:pPr>
      <w:spacing w:line="240" w:lineRule="auto"/>
    </w:pPr>
    <w:rPr>
      <w:szCs w:val="20"/>
    </w:rPr>
  </w:style>
  <w:style w:type="character" w:customStyle="1" w:styleId="PripombabesediloZnak">
    <w:name w:val="Pripomba – besedilo Znak"/>
    <w:basedOn w:val="Privzetapisavaodstavka"/>
    <w:link w:val="Pripombabesedilo"/>
    <w:uiPriority w:val="99"/>
    <w:semiHidden/>
    <w:rsid w:val="00374483"/>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374483"/>
    <w:rPr>
      <w:b/>
      <w:bCs/>
    </w:rPr>
  </w:style>
  <w:style w:type="character" w:customStyle="1" w:styleId="ZadevapripombeZnak">
    <w:name w:val="Zadeva pripombe Znak"/>
    <w:basedOn w:val="PripombabesediloZnak"/>
    <w:link w:val="Zadevapripombe"/>
    <w:uiPriority w:val="99"/>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NogaZnak">
    <w:name w:val="Noga Znak"/>
    <w:basedOn w:val="Privzetapisavaodstavka"/>
    <w:link w:val="Noga"/>
    <w:rsid w:val="00BC0843"/>
    <w:rPr>
      <w:rFonts w:ascii="Arial" w:hAnsi="Arial"/>
      <w:szCs w:val="24"/>
      <w:lang w:eastAsia="en-US"/>
    </w:rPr>
  </w:style>
  <w:style w:type="character" w:styleId="tevilkastrani">
    <w:name w:val="page number"/>
    <w:basedOn w:val="Privzetapisavaodstavka"/>
    <w:rsid w:val="00BC0843"/>
  </w:style>
  <w:style w:type="character" w:customStyle="1" w:styleId="Pripombasklic1">
    <w:name w:val="Pripomba – sklic1"/>
    <w:uiPriority w:val="99"/>
    <w:semiHidden/>
    <w:unhideWhenUsed/>
    <w:rsid w:val="00BC0843"/>
    <w:rPr>
      <w:sz w:val="16"/>
      <w:szCs w:val="16"/>
    </w:rPr>
  </w:style>
  <w:style w:type="paragraph" w:customStyle="1" w:styleId="Pripombabesedilo1">
    <w:name w:val="Pripomba – besedilo1"/>
    <w:basedOn w:val="Navaden"/>
    <w:uiPriority w:val="99"/>
    <w:semiHidden/>
    <w:unhideWhenUsed/>
    <w:rsid w:val="00BC0843"/>
    <w:pPr>
      <w:spacing w:line="240" w:lineRule="auto"/>
    </w:pPr>
    <w:rPr>
      <w:rFonts w:ascii="Times New Roman" w:hAnsi="Times New Roman"/>
      <w:szCs w:val="20"/>
      <w:lang w:eastAsia="sl-SI"/>
    </w:rPr>
  </w:style>
  <w:style w:type="paragraph" w:customStyle="1" w:styleId="Zadevapripombe1">
    <w:name w:val="Zadeva pripombe1"/>
    <w:basedOn w:val="Pripombabesedilo1"/>
    <w:next w:val="Pripombabesedilo1"/>
    <w:uiPriority w:val="99"/>
    <w:semiHidden/>
    <w:unhideWhenUsed/>
    <w:rsid w:val="00BC0843"/>
    <w:rPr>
      <w:b/>
      <w:bCs/>
    </w:rPr>
  </w:style>
  <w:style w:type="character" w:customStyle="1" w:styleId="hps">
    <w:name w:val="hps"/>
    <w:rsid w:val="00BC0843"/>
  </w:style>
  <w:style w:type="character" w:customStyle="1" w:styleId="PripombabesediloZnak1">
    <w:name w:val="Pripomba – besedilo Znak1"/>
    <w:basedOn w:val="Privzetapisavaodstavka"/>
    <w:uiPriority w:val="99"/>
    <w:rsid w:val="00BC0843"/>
  </w:style>
  <w:style w:type="character" w:customStyle="1" w:styleId="ZadevapripombeZnak1">
    <w:name w:val="Zadeva pripombe Znak1"/>
    <w:basedOn w:val="PripombabesediloZnak1"/>
    <w:uiPriority w:val="99"/>
    <w:semiHidden/>
    <w:rsid w:val="00BC0843"/>
    <w:rPr>
      <w:b/>
      <w:bCs/>
    </w:rPr>
  </w:style>
  <w:style w:type="paragraph" w:styleId="HTML-oblikovano">
    <w:name w:val="HTML Preformatted"/>
    <w:basedOn w:val="Navaden"/>
    <w:link w:val="HTML-oblikovanoZnak"/>
    <w:uiPriority w:val="99"/>
    <w:semiHidden/>
    <w:unhideWhenUsed/>
    <w:rsid w:val="00BC0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customStyle="1" w:styleId="HTML-oblikovanoZnak">
    <w:name w:val="HTML-oblikovano Znak"/>
    <w:basedOn w:val="Privzetapisavaodstavka"/>
    <w:link w:val="HTML-oblikovano"/>
    <w:uiPriority w:val="99"/>
    <w:semiHidden/>
    <w:rsid w:val="00BC0843"/>
    <w:rPr>
      <w:rFonts w:ascii="Courier New" w:hAnsi="Courier New" w:cs="Courier New"/>
    </w:rPr>
  </w:style>
  <w:style w:type="paragraph" w:customStyle="1" w:styleId="Default">
    <w:name w:val="Default"/>
    <w:rsid w:val="005B7D08"/>
    <w:pPr>
      <w:autoSpaceDE w:val="0"/>
      <w:autoSpaceDN w:val="0"/>
      <w:adjustRightInd w:val="0"/>
    </w:pPr>
    <w:rPr>
      <w:rFonts w:ascii="Arial" w:hAnsi="Arial" w:cs="Arial"/>
      <w:color w:val="000000"/>
      <w:sz w:val="24"/>
      <w:szCs w:val="24"/>
    </w:rPr>
  </w:style>
  <w:style w:type="character" w:customStyle="1" w:styleId="Nerazreenaomemba1">
    <w:name w:val="Nerazrešena omemba1"/>
    <w:basedOn w:val="Privzetapisavaodstavka"/>
    <w:uiPriority w:val="99"/>
    <w:semiHidden/>
    <w:unhideWhenUsed/>
    <w:rsid w:val="005B7D0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uiPriority w:val="99"/>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unhideWhenUsed/>
    <w:rsid w:val="00374483"/>
    <w:pPr>
      <w:spacing w:line="240" w:lineRule="auto"/>
    </w:pPr>
    <w:rPr>
      <w:szCs w:val="20"/>
    </w:rPr>
  </w:style>
  <w:style w:type="character" w:customStyle="1" w:styleId="PripombabesediloZnak">
    <w:name w:val="Pripomba – besedilo Znak"/>
    <w:basedOn w:val="Privzetapisavaodstavka"/>
    <w:link w:val="Pripombabesedilo"/>
    <w:uiPriority w:val="99"/>
    <w:semiHidden/>
    <w:rsid w:val="00374483"/>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374483"/>
    <w:rPr>
      <w:b/>
      <w:bCs/>
    </w:rPr>
  </w:style>
  <w:style w:type="character" w:customStyle="1" w:styleId="ZadevapripombeZnak">
    <w:name w:val="Zadeva pripombe Znak"/>
    <w:basedOn w:val="PripombabesediloZnak"/>
    <w:link w:val="Zadevapripombe"/>
    <w:uiPriority w:val="99"/>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NogaZnak">
    <w:name w:val="Noga Znak"/>
    <w:basedOn w:val="Privzetapisavaodstavka"/>
    <w:link w:val="Noga"/>
    <w:rsid w:val="00BC0843"/>
    <w:rPr>
      <w:rFonts w:ascii="Arial" w:hAnsi="Arial"/>
      <w:szCs w:val="24"/>
      <w:lang w:eastAsia="en-US"/>
    </w:rPr>
  </w:style>
  <w:style w:type="character" w:styleId="tevilkastrani">
    <w:name w:val="page number"/>
    <w:basedOn w:val="Privzetapisavaodstavka"/>
    <w:rsid w:val="00BC0843"/>
  </w:style>
  <w:style w:type="character" w:customStyle="1" w:styleId="Pripombasklic1">
    <w:name w:val="Pripomba – sklic1"/>
    <w:uiPriority w:val="99"/>
    <w:semiHidden/>
    <w:unhideWhenUsed/>
    <w:rsid w:val="00BC0843"/>
    <w:rPr>
      <w:sz w:val="16"/>
      <w:szCs w:val="16"/>
    </w:rPr>
  </w:style>
  <w:style w:type="paragraph" w:customStyle="1" w:styleId="Pripombabesedilo1">
    <w:name w:val="Pripomba – besedilo1"/>
    <w:basedOn w:val="Navaden"/>
    <w:uiPriority w:val="99"/>
    <w:semiHidden/>
    <w:unhideWhenUsed/>
    <w:rsid w:val="00BC0843"/>
    <w:pPr>
      <w:spacing w:line="240" w:lineRule="auto"/>
    </w:pPr>
    <w:rPr>
      <w:rFonts w:ascii="Times New Roman" w:hAnsi="Times New Roman"/>
      <w:szCs w:val="20"/>
      <w:lang w:eastAsia="sl-SI"/>
    </w:rPr>
  </w:style>
  <w:style w:type="paragraph" w:customStyle="1" w:styleId="Zadevapripombe1">
    <w:name w:val="Zadeva pripombe1"/>
    <w:basedOn w:val="Pripombabesedilo1"/>
    <w:next w:val="Pripombabesedilo1"/>
    <w:uiPriority w:val="99"/>
    <w:semiHidden/>
    <w:unhideWhenUsed/>
    <w:rsid w:val="00BC0843"/>
    <w:rPr>
      <w:b/>
      <w:bCs/>
    </w:rPr>
  </w:style>
  <w:style w:type="character" w:customStyle="1" w:styleId="hps">
    <w:name w:val="hps"/>
    <w:rsid w:val="00BC0843"/>
  </w:style>
  <w:style w:type="character" w:customStyle="1" w:styleId="PripombabesediloZnak1">
    <w:name w:val="Pripomba – besedilo Znak1"/>
    <w:basedOn w:val="Privzetapisavaodstavka"/>
    <w:uiPriority w:val="99"/>
    <w:rsid w:val="00BC0843"/>
  </w:style>
  <w:style w:type="character" w:customStyle="1" w:styleId="ZadevapripombeZnak1">
    <w:name w:val="Zadeva pripombe Znak1"/>
    <w:basedOn w:val="PripombabesediloZnak1"/>
    <w:uiPriority w:val="99"/>
    <w:semiHidden/>
    <w:rsid w:val="00BC0843"/>
    <w:rPr>
      <w:b/>
      <w:bCs/>
    </w:rPr>
  </w:style>
  <w:style w:type="paragraph" w:styleId="HTML-oblikovano">
    <w:name w:val="HTML Preformatted"/>
    <w:basedOn w:val="Navaden"/>
    <w:link w:val="HTML-oblikovanoZnak"/>
    <w:uiPriority w:val="99"/>
    <w:semiHidden/>
    <w:unhideWhenUsed/>
    <w:rsid w:val="00BC0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customStyle="1" w:styleId="HTML-oblikovanoZnak">
    <w:name w:val="HTML-oblikovano Znak"/>
    <w:basedOn w:val="Privzetapisavaodstavka"/>
    <w:link w:val="HTML-oblikovano"/>
    <w:uiPriority w:val="99"/>
    <w:semiHidden/>
    <w:rsid w:val="00BC0843"/>
    <w:rPr>
      <w:rFonts w:ascii="Courier New" w:hAnsi="Courier New" w:cs="Courier New"/>
    </w:rPr>
  </w:style>
  <w:style w:type="paragraph" w:customStyle="1" w:styleId="Default">
    <w:name w:val="Default"/>
    <w:rsid w:val="005B7D08"/>
    <w:pPr>
      <w:autoSpaceDE w:val="0"/>
      <w:autoSpaceDN w:val="0"/>
      <w:adjustRightInd w:val="0"/>
    </w:pPr>
    <w:rPr>
      <w:rFonts w:ascii="Arial" w:hAnsi="Arial" w:cs="Arial"/>
      <w:color w:val="000000"/>
      <w:sz w:val="24"/>
      <w:szCs w:val="24"/>
    </w:rPr>
  </w:style>
  <w:style w:type="character" w:customStyle="1" w:styleId="Nerazreenaomemba1">
    <w:name w:val="Nerazrešena omemba1"/>
    <w:basedOn w:val="Privzetapisavaodstavka"/>
    <w:uiPriority w:val="99"/>
    <w:semiHidden/>
    <w:unhideWhenUsed/>
    <w:rsid w:val="005B7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250237685">
      <w:bodyDiv w:val="1"/>
      <w:marLeft w:val="0"/>
      <w:marRight w:val="0"/>
      <w:marTop w:val="0"/>
      <w:marBottom w:val="0"/>
      <w:divBdr>
        <w:top w:val="none" w:sz="0" w:space="0" w:color="auto"/>
        <w:left w:val="none" w:sz="0" w:space="0" w:color="auto"/>
        <w:bottom w:val="none" w:sz="0" w:space="0" w:color="auto"/>
        <w:right w:val="none" w:sz="0" w:space="0" w:color="auto"/>
      </w:divBdr>
      <w:divsChild>
        <w:div w:id="985741241">
          <w:marLeft w:val="0"/>
          <w:marRight w:val="0"/>
          <w:marTop w:val="0"/>
          <w:marBottom w:val="0"/>
          <w:divBdr>
            <w:top w:val="none" w:sz="0" w:space="0" w:color="auto"/>
            <w:left w:val="none" w:sz="0" w:space="0" w:color="auto"/>
            <w:bottom w:val="none" w:sz="0" w:space="0" w:color="auto"/>
            <w:right w:val="none" w:sz="0" w:space="0" w:color="auto"/>
          </w:divBdr>
        </w:div>
        <w:div w:id="1609236892">
          <w:marLeft w:val="0"/>
          <w:marRight w:val="0"/>
          <w:marTop w:val="0"/>
          <w:marBottom w:val="0"/>
          <w:divBdr>
            <w:top w:val="none" w:sz="0" w:space="0" w:color="auto"/>
            <w:left w:val="none" w:sz="0" w:space="0" w:color="auto"/>
            <w:bottom w:val="none" w:sz="0" w:space="0" w:color="auto"/>
            <w:right w:val="none" w:sz="0" w:space="0" w:color="auto"/>
          </w:divBdr>
        </w:div>
      </w:divsChild>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bert.grnjak@gov.s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unja.zupan-vrenko@gov.si@gov.s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olfgang.neukam@stmk.gv.a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christian.maier@bgld.gv.at" TargetMode="External"/><Relationship Id="rId4" Type="http://schemas.microsoft.com/office/2007/relationships/stylesWithEffects" Target="stylesWithEffects.xml"/><Relationship Id="rId9" Type="http://schemas.openxmlformats.org/officeDocument/2006/relationships/hyperlink" Target="https://www.gov.si/teme/nacrt-upravljanja-voda-na-vodnih-obmocjih/" TargetMode="External"/><Relationship Id="rId14" Type="http://schemas.openxmlformats.org/officeDocument/2006/relationships/hyperlink" Target="https://gisportal.gov.si/atlasvod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DC8C-744C-49FA-838D-6775BD0AE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Pages>
  <Words>4899</Words>
  <Characters>27928</Characters>
  <Application>Microsoft Office Word</Application>
  <DocSecurity>0</DocSecurity>
  <Lines>232</Lines>
  <Paragraphs>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32762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Ales Bizjak</cp:lastModifiedBy>
  <cp:revision>11</cp:revision>
  <cp:lastPrinted>2021-01-07T10:08:00Z</cp:lastPrinted>
  <dcterms:created xsi:type="dcterms:W3CDTF">2021-02-25T11:00:00Z</dcterms:created>
  <dcterms:modified xsi:type="dcterms:W3CDTF">2021-03-02T08:43:00Z</dcterms:modified>
</cp:coreProperties>
</file>